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7B" w:rsidRDefault="00800A7B">
      <w:bookmarkStart w:id="0" w:name="_GoBack"/>
      <w:bookmarkEnd w:id="0"/>
    </w:p>
    <w:tbl>
      <w:tblPr>
        <w:tblW w:w="13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133"/>
        <w:gridCol w:w="1772"/>
        <w:gridCol w:w="1922"/>
        <w:gridCol w:w="2000"/>
        <w:gridCol w:w="436"/>
        <w:gridCol w:w="230"/>
        <w:gridCol w:w="4128"/>
      </w:tblGrid>
      <w:tr w:rsidR="00320400" w:rsidRPr="00645026" w:rsidTr="00800A7B">
        <w:trPr>
          <w:trHeight w:val="482"/>
          <w:jc w:val="center"/>
        </w:trPr>
        <w:tc>
          <w:tcPr>
            <w:tcW w:w="13074" w:type="dxa"/>
            <w:gridSpan w:val="8"/>
            <w:shd w:val="clear" w:color="auto" w:fill="E7EDF5"/>
          </w:tcPr>
          <w:p w:rsidR="00320400" w:rsidRPr="00887B29" w:rsidRDefault="00F17790" w:rsidP="00AC1A99">
            <w:pPr>
              <w:pStyle w:val="Heading3"/>
              <w:spacing w:before="120" w:after="120"/>
              <w:rPr>
                <w:sz w:val="32"/>
                <w:szCs w:val="32"/>
                <w:u w:val="none"/>
                <w:lang w:bidi="en-US"/>
              </w:rPr>
            </w:pPr>
            <w:r>
              <w:rPr>
                <w:noProof/>
                <w:sz w:val="32"/>
                <w:szCs w:val="32"/>
                <w:u w:val="none"/>
              </w:rPr>
              <mc:AlternateContent>
                <mc:Choice Requires="wps">
                  <w:drawing>
                    <wp:anchor distT="0" distB="0" distL="114300" distR="114300" simplePos="0" relativeHeight="251668992" behindDoc="0" locked="0" layoutInCell="1" allowOverlap="1" wp14:anchorId="36AEE635" wp14:editId="6EC25E43">
                      <wp:simplePos x="0" y="0"/>
                      <wp:positionH relativeFrom="column">
                        <wp:posOffset>-800100</wp:posOffset>
                      </wp:positionH>
                      <wp:positionV relativeFrom="paragraph">
                        <wp:posOffset>8229600</wp:posOffset>
                      </wp:positionV>
                      <wp:extent cx="7086600" cy="457200"/>
                      <wp:effectExtent l="0" t="0" r="0" b="0"/>
                      <wp:wrapNone/>
                      <wp:docPr id="1" name="Text Box 2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0DB" w:rsidRPr="009F2696" w:rsidRDefault="00CE70DB" w:rsidP="00320400">
                                  <w:pPr>
                                    <w:jc w:val="center"/>
                                    <w:rPr>
                                      <w:b/>
                                    </w:rPr>
                                  </w:pPr>
                                  <w:r w:rsidRPr="009F2696">
                                    <w:rPr>
                                      <w:b/>
                                    </w:rPr>
                                    <w:t>1</w:t>
                                  </w:r>
                                  <w:r>
                                    <w:rPr>
                                      <w:b/>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73" o:spid="_x0000_s1026" type="#_x0000_t202" style="position:absolute;left:0;text-align:left;margin-left:-63pt;margin-top:9in;width:558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pSswIAALw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" filled="f" stroked="f">
                      <v:textbox>
                        <w:txbxContent>
                          <w:p w:rsidR="00074D06" w:rsidRPr="009F2696" w:rsidRDefault="00074D06" w:rsidP="00320400">
                            <w:pPr>
                              <w:jc w:val="center"/>
                              <w:rPr>
                                <w:b/>
                              </w:rPr>
                            </w:pPr>
                            <w:r w:rsidRPr="009F2696">
                              <w:rPr>
                                <w:b/>
                              </w:rPr>
                              <w:t>1</w:t>
                            </w:r>
                            <w:r>
                              <w:rPr>
                                <w:b/>
                              </w:rPr>
                              <w:t>17</w:t>
                            </w:r>
                          </w:p>
                        </w:txbxContent>
                      </v:textbox>
                    </v:shape>
                  </w:pict>
                </mc:Fallback>
              </mc:AlternateContent>
            </w:r>
            <w:bookmarkStart w:id="1" w:name="_Toc269458967"/>
            <w:bookmarkStart w:id="2" w:name="_Toc269459009"/>
            <w:bookmarkStart w:id="3" w:name="_Toc301196460"/>
            <w:r w:rsidR="00AC15ED">
              <w:rPr>
                <w:noProof/>
                <w:sz w:val="32"/>
                <w:szCs w:val="32"/>
                <w:u w:val="none"/>
                <w:lang w:bidi="en-US"/>
              </w:rPr>
              <w:t>Comprehensive Title I Schoolwide /</w:t>
            </w:r>
            <w:bookmarkEnd w:id="1"/>
            <w:bookmarkEnd w:id="2"/>
            <w:bookmarkEnd w:id="3"/>
            <w:r w:rsidR="00AC1A99">
              <w:rPr>
                <w:noProof/>
                <w:sz w:val="32"/>
                <w:szCs w:val="32"/>
                <w:u w:val="none"/>
                <w:lang w:bidi="en-US"/>
              </w:rPr>
              <w:t>School Improvement Plan</w:t>
            </w:r>
          </w:p>
        </w:tc>
      </w:tr>
      <w:tr w:rsidR="00320400" w:rsidRPr="00645026" w:rsidTr="00800A7B">
        <w:trPr>
          <w:trHeight w:val="377"/>
          <w:jc w:val="center"/>
        </w:trPr>
        <w:tc>
          <w:tcPr>
            <w:tcW w:w="6280" w:type="dxa"/>
            <w:gridSpan w:val="4"/>
          </w:tcPr>
          <w:p w:rsidR="00320400" w:rsidRPr="00645026" w:rsidRDefault="00320400" w:rsidP="00E52D46">
            <w:pPr>
              <w:spacing w:before="80" w:after="80" w:line="276" w:lineRule="auto"/>
              <w:rPr>
                <w:b/>
                <w:noProof/>
              </w:rPr>
            </w:pPr>
            <w:r w:rsidRPr="00645026">
              <w:rPr>
                <w:b/>
                <w:noProof/>
              </w:rPr>
              <w:t>School Name:</w:t>
            </w:r>
            <w:r w:rsidR="008648D9">
              <w:rPr>
                <w:b/>
                <w:noProof/>
              </w:rPr>
              <w:t xml:space="preserve">  </w:t>
            </w:r>
            <w:r w:rsidR="00715234">
              <w:rPr>
                <w:b/>
                <w:noProof/>
              </w:rPr>
              <w:t>Loganville</w:t>
            </w:r>
            <w:r w:rsidR="008648D9">
              <w:rPr>
                <w:b/>
                <w:noProof/>
              </w:rPr>
              <w:t xml:space="preserve"> Middle School</w:t>
            </w:r>
          </w:p>
        </w:tc>
        <w:tc>
          <w:tcPr>
            <w:tcW w:w="6794" w:type="dxa"/>
            <w:gridSpan w:val="4"/>
          </w:tcPr>
          <w:p w:rsidR="00320400" w:rsidRPr="00645026" w:rsidRDefault="00BF13B8" w:rsidP="00E52D46">
            <w:pPr>
              <w:spacing w:before="80" w:after="80" w:line="276" w:lineRule="auto"/>
              <w:rPr>
                <w:b/>
                <w:noProof/>
              </w:rPr>
            </w:pPr>
            <w:r>
              <w:rPr>
                <w:b/>
                <w:noProof/>
              </w:rPr>
              <w:t>District Name:</w:t>
            </w:r>
            <w:r w:rsidR="008648D9">
              <w:rPr>
                <w:b/>
                <w:noProof/>
              </w:rPr>
              <w:t xml:space="preserve"> Walton County School District</w:t>
            </w:r>
          </w:p>
        </w:tc>
      </w:tr>
      <w:tr w:rsidR="00320400" w:rsidRPr="00645026" w:rsidTr="00800A7B">
        <w:trPr>
          <w:trHeight w:val="377"/>
          <w:jc w:val="center"/>
        </w:trPr>
        <w:tc>
          <w:tcPr>
            <w:tcW w:w="6280" w:type="dxa"/>
            <w:gridSpan w:val="4"/>
          </w:tcPr>
          <w:p w:rsidR="00320400" w:rsidRPr="00645026" w:rsidRDefault="00320400" w:rsidP="00715234">
            <w:pPr>
              <w:spacing w:before="80" w:after="80" w:line="276" w:lineRule="auto"/>
              <w:rPr>
                <w:b/>
                <w:noProof/>
              </w:rPr>
            </w:pPr>
            <w:r w:rsidRPr="00645026">
              <w:rPr>
                <w:b/>
                <w:noProof/>
              </w:rPr>
              <w:t>Principal Name:</w:t>
            </w:r>
            <w:r w:rsidR="008648D9">
              <w:rPr>
                <w:b/>
                <w:noProof/>
              </w:rPr>
              <w:t xml:space="preserve">  </w:t>
            </w:r>
            <w:r w:rsidR="00715234">
              <w:rPr>
                <w:b/>
                <w:noProof/>
              </w:rPr>
              <w:t>Christy Bowman</w:t>
            </w:r>
          </w:p>
        </w:tc>
        <w:tc>
          <w:tcPr>
            <w:tcW w:w="6794" w:type="dxa"/>
            <w:gridSpan w:val="4"/>
          </w:tcPr>
          <w:p w:rsidR="00320400" w:rsidRPr="00645026" w:rsidRDefault="00320400" w:rsidP="00E52D46">
            <w:pPr>
              <w:spacing w:before="80" w:after="80" w:line="276" w:lineRule="auto"/>
              <w:rPr>
                <w:b/>
                <w:noProof/>
              </w:rPr>
            </w:pPr>
            <w:r w:rsidRPr="00645026">
              <w:rPr>
                <w:b/>
                <w:noProof/>
              </w:rPr>
              <w:t>School Year:</w:t>
            </w:r>
            <w:r w:rsidRPr="00645026">
              <w:rPr>
                <w:b/>
                <w:noProof/>
              </w:rPr>
              <w:tab/>
            </w:r>
            <w:r w:rsidR="0048744E">
              <w:rPr>
                <w:b/>
                <w:noProof/>
              </w:rPr>
              <w:t xml:space="preserve"> 201</w:t>
            </w:r>
            <w:r w:rsidR="00715234">
              <w:rPr>
                <w:b/>
                <w:noProof/>
              </w:rPr>
              <w:t>5-2016</w:t>
            </w:r>
          </w:p>
        </w:tc>
      </w:tr>
      <w:tr w:rsidR="00320400" w:rsidRPr="003E4C6D" w:rsidTr="00871FC4">
        <w:trPr>
          <w:trHeight w:val="423"/>
          <w:jc w:val="center"/>
        </w:trPr>
        <w:tc>
          <w:tcPr>
            <w:tcW w:w="4358" w:type="dxa"/>
            <w:gridSpan w:val="3"/>
          </w:tcPr>
          <w:p w:rsidR="00320400" w:rsidRPr="00887B29" w:rsidRDefault="000D72F2" w:rsidP="008648D9">
            <w:pPr>
              <w:spacing w:before="80" w:after="80" w:line="276" w:lineRule="auto"/>
              <w:jc w:val="center"/>
              <w:rPr>
                <w:b/>
                <w:noProof/>
                <w:sz w:val="28"/>
                <w:szCs w:val="28"/>
              </w:rPr>
            </w:pPr>
            <w:r>
              <w:rPr>
                <w:b/>
                <w:noProof/>
                <w:sz w:val="28"/>
                <w:szCs w:val="28"/>
              </w:rPr>
              <w:t xml:space="preserve">Title I Schoolwide Program </w:t>
            </w:r>
            <w:r w:rsidR="00320400" w:rsidRPr="00887B29">
              <w:rPr>
                <w:b/>
                <w:noProof/>
                <w:sz w:val="28"/>
                <w:szCs w:val="28"/>
              </w:rPr>
              <w:t xml:space="preserve"> </w:t>
            </w:r>
            <w:r w:rsidR="008648D9" w:rsidRPr="008648D9">
              <w:rPr>
                <w:b/>
                <w:noProof/>
                <w:sz w:val="28"/>
                <w:szCs w:val="28"/>
                <w:highlight w:val="lightGray"/>
              </w:rPr>
              <w:t>X</w:t>
            </w:r>
            <w:r w:rsidR="00320400" w:rsidRPr="00887B29">
              <w:rPr>
                <w:sz w:val="28"/>
                <w:szCs w:val="28"/>
                <w:shd w:val="clear" w:color="auto" w:fill="FFFFFF"/>
              </w:rPr>
              <w:t xml:space="preserve"> </w:t>
            </w:r>
          </w:p>
        </w:tc>
        <w:tc>
          <w:tcPr>
            <w:tcW w:w="4358" w:type="dxa"/>
            <w:gridSpan w:val="3"/>
          </w:tcPr>
          <w:p w:rsidR="00320400" w:rsidRPr="00887B29" w:rsidRDefault="000D72F2" w:rsidP="00E52D46">
            <w:pPr>
              <w:spacing w:before="80" w:after="80" w:line="276" w:lineRule="auto"/>
              <w:jc w:val="center"/>
              <w:rPr>
                <w:b/>
                <w:noProof/>
                <w:sz w:val="28"/>
                <w:szCs w:val="28"/>
              </w:rPr>
            </w:pPr>
            <w:r>
              <w:rPr>
                <w:b/>
                <w:noProof/>
                <w:sz w:val="28"/>
                <w:szCs w:val="28"/>
              </w:rPr>
              <w:t xml:space="preserve">Title I Targeted Assistance </w:t>
            </w:r>
            <w:r w:rsidR="00320400" w:rsidRPr="00887B29">
              <w:rPr>
                <w:b/>
                <w:noProof/>
                <w:sz w:val="28"/>
                <w:szCs w:val="28"/>
              </w:rPr>
              <w:t xml:space="preserve">  </w:t>
            </w:r>
            <w:r w:rsidR="0083590E">
              <w:rPr>
                <w:sz w:val="28"/>
                <w:szCs w:val="28"/>
                <w:shd w:val="clear" w:color="auto" w:fill="FFFFFF"/>
              </w:rPr>
              <w:fldChar w:fldCharType="begin">
                <w:ffData>
                  <w:name w:val=""/>
                  <w:enabled/>
                  <w:calcOnExit w:val="0"/>
                  <w:checkBox>
                    <w:size w:val="28"/>
                    <w:default w:val="0"/>
                  </w:checkBox>
                </w:ffData>
              </w:fldChar>
            </w:r>
            <w:r w:rsidR="00320400">
              <w:rPr>
                <w:sz w:val="28"/>
                <w:szCs w:val="28"/>
                <w:shd w:val="clear" w:color="auto" w:fill="FFFFFF"/>
              </w:rPr>
              <w:instrText xml:space="preserve"> FORMCHECKBOX </w:instrText>
            </w:r>
            <w:r w:rsidR="000B20EC">
              <w:rPr>
                <w:sz w:val="28"/>
                <w:szCs w:val="28"/>
                <w:shd w:val="clear" w:color="auto" w:fill="FFFFFF"/>
              </w:rPr>
            </w:r>
            <w:r w:rsidR="000B20EC">
              <w:rPr>
                <w:sz w:val="28"/>
                <w:szCs w:val="28"/>
                <w:shd w:val="clear" w:color="auto" w:fill="FFFFFF"/>
              </w:rPr>
              <w:fldChar w:fldCharType="separate"/>
            </w:r>
            <w:r w:rsidR="0083590E">
              <w:rPr>
                <w:sz w:val="28"/>
                <w:szCs w:val="28"/>
                <w:shd w:val="clear" w:color="auto" w:fill="FFFFFF"/>
              </w:rPr>
              <w:fldChar w:fldCharType="end"/>
            </w:r>
          </w:p>
        </w:tc>
        <w:tc>
          <w:tcPr>
            <w:tcW w:w="4358" w:type="dxa"/>
            <w:gridSpan w:val="2"/>
          </w:tcPr>
          <w:p w:rsidR="00320400" w:rsidRPr="00887B29" w:rsidRDefault="000D72F2" w:rsidP="00E52D46">
            <w:pPr>
              <w:spacing w:before="80" w:after="80" w:line="276" w:lineRule="auto"/>
              <w:jc w:val="center"/>
              <w:rPr>
                <w:b/>
                <w:noProof/>
                <w:sz w:val="28"/>
                <w:szCs w:val="28"/>
              </w:rPr>
            </w:pPr>
            <w:r>
              <w:rPr>
                <w:b/>
                <w:noProof/>
                <w:sz w:val="28"/>
                <w:szCs w:val="28"/>
              </w:rPr>
              <w:t>Non-Title I School</w:t>
            </w:r>
            <w:r w:rsidR="00320400" w:rsidRPr="00887B29">
              <w:rPr>
                <w:b/>
                <w:noProof/>
                <w:sz w:val="28"/>
                <w:szCs w:val="28"/>
              </w:rPr>
              <w:t xml:space="preserve">  </w:t>
            </w:r>
            <w:r w:rsidR="0083590E">
              <w:rPr>
                <w:sz w:val="28"/>
                <w:szCs w:val="28"/>
                <w:shd w:val="clear" w:color="auto" w:fill="FFFFFF"/>
              </w:rPr>
              <w:fldChar w:fldCharType="begin">
                <w:ffData>
                  <w:name w:val=""/>
                  <w:enabled/>
                  <w:calcOnExit w:val="0"/>
                  <w:checkBox>
                    <w:size w:val="28"/>
                    <w:default w:val="0"/>
                  </w:checkBox>
                </w:ffData>
              </w:fldChar>
            </w:r>
            <w:r w:rsidR="00320400">
              <w:rPr>
                <w:sz w:val="28"/>
                <w:szCs w:val="28"/>
                <w:shd w:val="clear" w:color="auto" w:fill="FFFFFF"/>
              </w:rPr>
              <w:instrText xml:space="preserve"> FORMCHECKBOX </w:instrText>
            </w:r>
            <w:r w:rsidR="000B20EC">
              <w:rPr>
                <w:sz w:val="28"/>
                <w:szCs w:val="28"/>
                <w:shd w:val="clear" w:color="auto" w:fill="FFFFFF"/>
              </w:rPr>
            </w:r>
            <w:r w:rsidR="000B20EC">
              <w:rPr>
                <w:sz w:val="28"/>
                <w:szCs w:val="28"/>
                <w:shd w:val="clear" w:color="auto" w:fill="FFFFFF"/>
              </w:rPr>
              <w:fldChar w:fldCharType="separate"/>
            </w:r>
            <w:r w:rsidR="0083590E">
              <w:rPr>
                <w:sz w:val="28"/>
                <w:szCs w:val="28"/>
                <w:shd w:val="clear" w:color="auto" w:fill="FFFFFF"/>
              </w:rPr>
              <w:fldChar w:fldCharType="end"/>
            </w:r>
          </w:p>
        </w:tc>
      </w:tr>
      <w:tr w:rsidR="00320400" w:rsidRPr="00A91DCE" w:rsidTr="00800A7B">
        <w:trPr>
          <w:trHeight w:val="333"/>
          <w:jc w:val="center"/>
        </w:trPr>
        <w:tc>
          <w:tcPr>
            <w:tcW w:w="13074" w:type="dxa"/>
            <w:gridSpan w:val="8"/>
            <w:shd w:val="clear" w:color="auto" w:fill="E7EDF5"/>
          </w:tcPr>
          <w:p w:rsidR="00320400" w:rsidRPr="0048744E" w:rsidRDefault="00320400" w:rsidP="0048744E">
            <w:pPr>
              <w:spacing w:before="80" w:after="80"/>
              <w:rPr>
                <w:b/>
                <w:noProof/>
              </w:rPr>
            </w:pPr>
            <w:r w:rsidRPr="00DD511D">
              <w:rPr>
                <w:b/>
                <w:noProof/>
                <w:sz w:val="28"/>
                <w:szCs w:val="28"/>
              </w:rPr>
              <w:t>ESEA WAIVER ACCOUNTABILITY STATUS</w:t>
            </w:r>
            <w:r w:rsidR="00BF13B8">
              <w:rPr>
                <w:b/>
                <w:noProof/>
                <w:sz w:val="28"/>
                <w:szCs w:val="28"/>
              </w:rPr>
              <w:t xml:space="preserve"> </w:t>
            </w:r>
            <w:r w:rsidR="00CC4901">
              <w:rPr>
                <w:b/>
                <w:noProof/>
                <w:sz w:val="28"/>
                <w:szCs w:val="28"/>
              </w:rPr>
              <w:t>–</w:t>
            </w:r>
            <w:r w:rsidR="0048744E">
              <w:t xml:space="preserve">   Double clicking on the gray squares brings up the option to mark the squares.  </w:t>
            </w:r>
            <w:r>
              <w:rPr>
                <w:b/>
                <w:noProof/>
              </w:rPr>
              <w:t>(</w:t>
            </w:r>
            <w:r w:rsidRPr="0094203C">
              <w:rPr>
                <w:noProof/>
              </w:rPr>
              <w:t xml:space="preserve">Check all boxes that apply and </w:t>
            </w:r>
            <w:r w:rsidR="0048744E">
              <w:rPr>
                <w:noProof/>
              </w:rPr>
              <w:t xml:space="preserve">  </w:t>
            </w:r>
            <w:r w:rsidRPr="0094203C">
              <w:rPr>
                <w:noProof/>
              </w:rPr>
              <w:t>provide ad</w:t>
            </w:r>
            <w:r>
              <w:rPr>
                <w:noProof/>
              </w:rPr>
              <w:t>ditional information</w:t>
            </w:r>
            <w:r w:rsidR="0048744E">
              <w:rPr>
                <w:noProof/>
              </w:rPr>
              <w:t xml:space="preserve">  on student achievement </w:t>
            </w:r>
            <w:r w:rsidR="00CC4901">
              <w:rPr>
                <w:noProof/>
              </w:rPr>
              <w:t xml:space="preserve"> in the Needs Assessment narrative.)</w:t>
            </w:r>
          </w:p>
        </w:tc>
      </w:tr>
      <w:tr w:rsidR="00320400" w:rsidRPr="00DD511D" w:rsidTr="00871FC4">
        <w:trPr>
          <w:trHeight w:val="333"/>
          <w:jc w:val="center"/>
        </w:trPr>
        <w:tc>
          <w:tcPr>
            <w:tcW w:w="4358" w:type="dxa"/>
            <w:gridSpan w:val="3"/>
          </w:tcPr>
          <w:p w:rsidR="00320400" w:rsidRPr="00DD511D" w:rsidRDefault="00320400" w:rsidP="00E52D46">
            <w:pPr>
              <w:tabs>
                <w:tab w:val="left" w:pos="3510"/>
              </w:tabs>
              <w:spacing w:before="80" w:after="80" w:line="276" w:lineRule="auto"/>
              <w:rPr>
                <w:noProof/>
                <w:sz w:val="28"/>
                <w:szCs w:val="28"/>
              </w:rPr>
            </w:pPr>
            <w:r w:rsidRPr="00DD511D">
              <w:rPr>
                <w:b/>
                <w:noProof/>
                <w:sz w:val="28"/>
                <w:szCs w:val="28"/>
              </w:rPr>
              <w:t>Priority School (SIG)</w:t>
            </w:r>
            <w:r w:rsidRPr="00DD511D">
              <w:rPr>
                <w:noProof/>
                <w:sz w:val="28"/>
                <w:szCs w:val="28"/>
              </w:rPr>
              <w:t xml:space="preserve">  </w:t>
            </w:r>
            <w:r w:rsidRPr="00DD511D">
              <w:rPr>
                <w:b/>
                <w:sz w:val="28"/>
                <w:szCs w:val="28"/>
                <w:shd w:val="clear" w:color="auto" w:fill="FFFFFF"/>
              </w:rPr>
              <w:t xml:space="preserve">  </w:t>
            </w:r>
            <w:r w:rsidR="0083590E">
              <w:rPr>
                <w:sz w:val="28"/>
                <w:szCs w:val="28"/>
                <w:shd w:val="clear" w:color="auto" w:fill="FFFFFF"/>
              </w:rPr>
              <w:fldChar w:fldCharType="begin">
                <w:ffData>
                  <w:name w:val=""/>
                  <w:enabled/>
                  <w:calcOnExit w:val="0"/>
                  <w:checkBox>
                    <w:size w:val="28"/>
                    <w:default w:val="0"/>
                  </w:checkBox>
                </w:ffData>
              </w:fldChar>
            </w:r>
            <w:r>
              <w:rPr>
                <w:sz w:val="28"/>
                <w:szCs w:val="28"/>
                <w:shd w:val="clear" w:color="auto" w:fill="FFFFFF"/>
              </w:rPr>
              <w:instrText xml:space="preserve"> FORMCHECKBOX </w:instrText>
            </w:r>
            <w:r w:rsidR="000B20EC">
              <w:rPr>
                <w:sz w:val="28"/>
                <w:szCs w:val="28"/>
                <w:shd w:val="clear" w:color="auto" w:fill="FFFFFF"/>
              </w:rPr>
            </w:r>
            <w:r w:rsidR="000B20EC">
              <w:rPr>
                <w:sz w:val="28"/>
                <w:szCs w:val="28"/>
                <w:shd w:val="clear" w:color="auto" w:fill="FFFFFF"/>
              </w:rPr>
              <w:fldChar w:fldCharType="separate"/>
            </w:r>
            <w:r w:rsidR="0083590E">
              <w:rPr>
                <w:sz w:val="28"/>
                <w:szCs w:val="28"/>
                <w:shd w:val="clear" w:color="auto" w:fill="FFFFFF"/>
              </w:rPr>
              <w:fldChar w:fldCharType="end"/>
            </w:r>
            <w:r w:rsidR="00CC4901">
              <w:rPr>
                <w:sz w:val="28"/>
                <w:szCs w:val="28"/>
                <w:shd w:val="clear" w:color="auto" w:fill="FFFFFF"/>
              </w:rPr>
              <w:t xml:space="preserve"> </w:t>
            </w:r>
          </w:p>
        </w:tc>
        <w:tc>
          <w:tcPr>
            <w:tcW w:w="4358" w:type="dxa"/>
            <w:gridSpan w:val="3"/>
          </w:tcPr>
          <w:p w:rsidR="00320400" w:rsidRPr="003E4C6D" w:rsidRDefault="00320400" w:rsidP="00E52D46">
            <w:pPr>
              <w:tabs>
                <w:tab w:val="left" w:pos="3510"/>
              </w:tabs>
              <w:spacing w:before="80" w:after="80" w:line="276" w:lineRule="auto"/>
              <w:rPr>
                <w:sz w:val="28"/>
                <w:szCs w:val="28"/>
                <w:shd w:val="clear" w:color="auto" w:fill="FFFFFF"/>
              </w:rPr>
            </w:pPr>
            <w:r w:rsidRPr="00DD511D">
              <w:rPr>
                <w:b/>
                <w:noProof/>
                <w:sz w:val="28"/>
                <w:szCs w:val="28"/>
              </w:rPr>
              <w:t>Priority (Graduation Rate)</w:t>
            </w:r>
            <w:r>
              <w:rPr>
                <w:b/>
                <w:noProof/>
                <w:sz w:val="28"/>
                <w:szCs w:val="28"/>
              </w:rPr>
              <w:t xml:space="preserve"> </w:t>
            </w:r>
            <w:r w:rsidR="000D72F2">
              <w:rPr>
                <w:b/>
                <w:noProof/>
                <w:sz w:val="28"/>
                <w:szCs w:val="28"/>
              </w:rPr>
              <w:t xml:space="preserve">  </w:t>
            </w:r>
            <w:r w:rsidR="0083590E">
              <w:rPr>
                <w:sz w:val="28"/>
                <w:szCs w:val="28"/>
                <w:shd w:val="clear" w:color="auto" w:fill="FFFFFF"/>
              </w:rPr>
              <w:fldChar w:fldCharType="begin">
                <w:ffData>
                  <w:name w:val=""/>
                  <w:enabled/>
                  <w:calcOnExit w:val="0"/>
                  <w:checkBox>
                    <w:size w:val="28"/>
                    <w:default w:val="0"/>
                  </w:checkBox>
                </w:ffData>
              </w:fldChar>
            </w:r>
            <w:r>
              <w:rPr>
                <w:sz w:val="28"/>
                <w:szCs w:val="28"/>
                <w:shd w:val="clear" w:color="auto" w:fill="FFFFFF"/>
              </w:rPr>
              <w:instrText xml:space="preserve"> FORMCHECKBOX </w:instrText>
            </w:r>
            <w:r w:rsidR="000B20EC">
              <w:rPr>
                <w:sz w:val="28"/>
                <w:szCs w:val="28"/>
                <w:shd w:val="clear" w:color="auto" w:fill="FFFFFF"/>
              </w:rPr>
            </w:r>
            <w:r w:rsidR="000B20EC">
              <w:rPr>
                <w:sz w:val="28"/>
                <w:szCs w:val="28"/>
                <w:shd w:val="clear" w:color="auto" w:fill="FFFFFF"/>
              </w:rPr>
              <w:fldChar w:fldCharType="separate"/>
            </w:r>
            <w:r w:rsidR="0083590E">
              <w:rPr>
                <w:sz w:val="28"/>
                <w:szCs w:val="28"/>
                <w:shd w:val="clear" w:color="auto" w:fill="FFFFFF"/>
              </w:rPr>
              <w:fldChar w:fldCharType="end"/>
            </w:r>
            <w:r w:rsidR="00CC4901">
              <w:rPr>
                <w:sz w:val="28"/>
                <w:szCs w:val="28"/>
                <w:shd w:val="clear" w:color="auto" w:fill="FFFFFF"/>
              </w:rPr>
              <w:t xml:space="preserve"> </w:t>
            </w:r>
          </w:p>
        </w:tc>
        <w:tc>
          <w:tcPr>
            <w:tcW w:w="4358" w:type="dxa"/>
            <w:gridSpan w:val="2"/>
          </w:tcPr>
          <w:p w:rsidR="00320400" w:rsidRPr="00DD511D" w:rsidRDefault="00320400" w:rsidP="00E52D46">
            <w:pPr>
              <w:tabs>
                <w:tab w:val="left" w:pos="3510"/>
              </w:tabs>
              <w:spacing w:before="80" w:after="80" w:line="276" w:lineRule="auto"/>
              <w:rPr>
                <w:noProof/>
                <w:sz w:val="28"/>
                <w:szCs w:val="28"/>
              </w:rPr>
            </w:pPr>
            <w:r>
              <w:rPr>
                <w:b/>
                <w:noProof/>
                <w:sz w:val="28"/>
                <w:szCs w:val="28"/>
              </w:rPr>
              <w:t>Priority</w:t>
            </w:r>
            <w:r w:rsidRPr="00DD511D">
              <w:rPr>
                <w:b/>
                <w:noProof/>
                <w:sz w:val="28"/>
                <w:szCs w:val="28"/>
              </w:rPr>
              <w:t xml:space="preserve"> (Achievement)</w:t>
            </w:r>
            <w:r w:rsidRPr="00DD511D">
              <w:rPr>
                <w:b/>
                <w:sz w:val="28"/>
                <w:szCs w:val="28"/>
                <w:shd w:val="clear" w:color="auto" w:fill="FFFFFF"/>
              </w:rPr>
              <w:t xml:space="preserve">  </w:t>
            </w:r>
            <w:r w:rsidR="000D72F2">
              <w:rPr>
                <w:b/>
                <w:sz w:val="28"/>
                <w:szCs w:val="28"/>
                <w:shd w:val="clear" w:color="auto" w:fill="FFFFFF"/>
              </w:rPr>
              <w:t xml:space="preserve"> </w:t>
            </w:r>
            <w:r w:rsidR="0083590E">
              <w:rPr>
                <w:sz w:val="28"/>
                <w:szCs w:val="28"/>
                <w:shd w:val="clear" w:color="auto" w:fill="FFFFFF"/>
              </w:rPr>
              <w:fldChar w:fldCharType="begin">
                <w:ffData>
                  <w:name w:val=""/>
                  <w:enabled/>
                  <w:calcOnExit w:val="0"/>
                  <w:checkBox>
                    <w:size w:val="28"/>
                    <w:default w:val="0"/>
                  </w:checkBox>
                </w:ffData>
              </w:fldChar>
            </w:r>
            <w:r>
              <w:rPr>
                <w:sz w:val="28"/>
                <w:szCs w:val="28"/>
                <w:shd w:val="clear" w:color="auto" w:fill="FFFFFF"/>
              </w:rPr>
              <w:instrText xml:space="preserve"> FORMCHECKBOX </w:instrText>
            </w:r>
            <w:r w:rsidR="000B20EC">
              <w:rPr>
                <w:sz w:val="28"/>
                <w:szCs w:val="28"/>
                <w:shd w:val="clear" w:color="auto" w:fill="FFFFFF"/>
              </w:rPr>
            </w:r>
            <w:r w:rsidR="000B20EC">
              <w:rPr>
                <w:sz w:val="28"/>
                <w:szCs w:val="28"/>
                <w:shd w:val="clear" w:color="auto" w:fill="FFFFFF"/>
              </w:rPr>
              <w:fldChar w:fldCharType="separate"/>
            </w:r>
            <w:r w:rsidR="0083590E">
              <w:rPr>
                <w:sz w:val="28"/>
                <w:szCs w:val="28"/>
                <w:shd w:val="clear" w:color="auto" w:fill="FFFFFF"/>
              </w:rPr>
              <w:fldChar w:fldCharType="end"/>
            </w:r>
          </w:p>
        </w:tc>
      </w:tr>
      <w:tr w:rsidR="00320400" w:rsidRPr="003E4C6D" w:rsidTr="00800A7B">
        <w:trPr>
          <w:trHeight w:val="79"/>
          <w:jc w:val="center"/>
        </w:trPr>
        <w:tc>
          <w:tcPr>
            <w:tcW w:w="6280" w:type="dxa"/>
            <w:gridSpan w:val="4"/>
            <w:shd w:val="clear" w:color="auto" w:fill="FFFFCC"/>
          </w:tcPr>
          <w:p w:rsidR="00320400" w:rsidRPr="003E4C6D" w:rsidRDefault="00320400" w:rsidP="009B5271">
            <w:pPr>
              <w:spacing w:before="80" w:after="80"/>
              <w:jc w:val="center"/>
              <w:rPr>
                <w:bCs/>
                <w:sz w:val="28"/>
                <w:szCs w:val="28"/>
              </w:rPr>
            </w:pPr>
            <w:r w:rsidRPr="003E4C6D">
              <w:rPr>
                <w:b/>
                <w:noProof/>
                <w:sz w:val="28"/>
                <w:szCs w:val="28"/>
              </w:rPr>
              <w:t xml:space="preserve">Alert School  </w:t>
            </w:r>
            <w:r w:rsidR="0083590E">
              <w:rPr>
                <w:sz w:val="28"/>
                <w:szCs w:val="28"/>
                <w:shd w:val="clear" w:color="auto" w:fill="FFFFFF"/>
              </w:rPr>
              <w:fldChar w:fldCharType="begin">
                <w:ffData>
                  <w:name w:val=""/>
                  <w:enabled/>
                  <w:calcOnExit w:val="0"/>
                  <w:checkBox>
                    <w:size w:val="28"/>
                    <w:default w:val="0"/>
                  </w:checkBox>
                </w:ffData>
              </w:fldChar>
            </w:r>
            <w:r>
              <w:rPr>
                <w:sz w:val="28"/>
                <w:szCs w:val="28"/>
                <w:shd w:val="clear" w:color="auto" w:fill="FFFFFF"/>
              </w:rPr>
              <w:instrText xml:space="preserve"> FORMCHECKBOX </w:instrText>
            </w:r>
            <w:r w:rsidR="000B20EC">
              <w:rPr>
                <w:sz w:val="28"/>
                <w:szCs w:val="28"/>
                <w:shd w:val="clear" w:color="auto" w:fill="FFFFFF"/>
              </w:rPr>
            </w:r>
            <w:r w:rsidR="000B20EC">
              <w:rPr>
                <w:sz w:val="28"/>
                <w:szCs w:val="28"/>
                <w:shd w:val="clear" w:color="auto" w:fill="FFFFFF"/>
              </w:rPr>
              <w:fldChar w:fldCharType="separate"/>
            </w:r>
            <w:r w:rsidR="0083590E">
              <w:rPr>
                <w:sz w:val="28"/>
                <w:szCs w:val="28"/>
                <w:shd w:val="clear" w:color="auto" w:fill="FFFFFF"/>
              </w:rPr>
              <w:fldChar w:fldCharType="end"/>
            </w:r>
            <w:r w:rsidR="00BF13B8">
              <w:rPr>
                <w:sz w:val="28"/>
                <w:szCs w:val="28"/>
                <w:shd w:val="clear" w:color="auto" w:fill="FFFFFF"/>
              </w:rPr>
              <w:t xml:space="preserve"> </w:t>
            </w:r>
          </w:p>
        </w:tc>
        <w:tc>
          <w:tcPr>
            <w:tcW w:w="6794" w:type="dxa"/>
            <w:gridSpan w:val="4"/>
            <w:shd w:val="clear" w:color="auto" w:fill="EAF1DD" w:themeFill="accent3" w:themeFillTint="33"/>
          </w:tcPr>
          <w:p w:rsidR="00320400" w:rsidRPr="003E4C6D" w:rsidRDefault="00320400" w:rsidP="0048744E">
            <w:pPr>
              <w:spacing w:before="80" w:after="80"/>
              <w:jc w:val="center"/>
              <w:rPr>
                <w:bCs/>
                <w:sz w:val="28"/>
                <w:szCs w:val="28"/>
              </w:rPr>
            </w:pPr>
            <w:r w:rsidRPr="003E4C6D">
              <w:rPr>
                <w:b/>
                <w:noProof/>
                <w:sz w:val="28"/>
                <w:szCs w:val="28"/>
              </w:rPr>
              <w:t>Focus School</w:t>
            </w:r>
            <w:r w:rsidRPr="003E4C6D">
              <w:rPr>
                <w:noProof/>
                <w:sz w:val="28"/>
                <w:szCs w:val="28"/>
              </w:rPr>
              <w:t xml:space="preserve">  </w:t>
            </w:r>
            <w:r w:rsidR="0083590E">
              <w:rPr>
                <w:sz w:val="28"/>
                <w:szCs w:val="28"/>
                <w:shd w:val="clear" w:color="auto" w:fill="FFFFFF"/>
              </w:rPr>
              <w:fldChar w:fldCharType="begin">
                <w:ffData>
                  <w:name w:val=""/>
                  <w:enabled/>
                  <w:calcOnExit w:val="0"/>
                  <w:checkBox>
                    <w:size w:val="28"/>
                    <w:default w:val="0"/>
                  </w:checkBox>
                </w:ffData>
              </w:fldChar>
            </w:r>
            <w:r w:rsidR="0048744E">
              <w:rPr>
                <w:sz w:val="28"/>
                <w:szCs w:val="28"/>
                <w:shd w:val="clear" w:color="auto" w:fill="FFFFFF"/>
              </w:rPr>
              <w:instrText xml:space="preserve"> FORMCHECKBOX </w:instrText>
            </w:r>
            <w:r w:rsidR="000B20EC">
              <w:rPr>
                <w:sz w:val="28"/>
                <w:szCs w:val="28"/>
                <w:shd w:val="clear" w:color="auto" w:fill="FFFFFF"/>
              </w:rPr>
            </w:r>
            <w:r w:rsidR="000B20EC">
              <w:rPr>
                <w:sz w:val="28"/>
                <w:szCs w:val="28"/>
                <w:shd w:val="clear" w:color="auto" w:fill="FFFFFF"/>
              </w:rPr>
              <w:fldChar w:fldCharType="separate"/>
            </w:r>
            <w:r w:rsidR="0083590E">
              <w:rPr>
                <w:sz w:val="28"/>
                <w:szCs w:val="28"/>
                <w:shd w:val="clear" w:color="auto" w:fill="FFFFFF"/>
              </w:rPr>
              <w:fldChar w:fldCharType="end"/>
            </w:r>
            <w:r w:rsidR="0048744E">
              <w:rPr>
                <w:sz w:val="28"/>
                <w:szCs w:val="28"/>
                <w:shd w:val="clear" w:color="auto" w:fill="FFFFFF"/>
              </w:rPr>
              <w:t xml:space="preserve"> </w:t>
            </w:r>
            <w:r w:rsidR="0048744E">
              <w:t xml:space="preserve">  </w:t>
            </w:r>
          </w:p>
        </w:tc>
      </w:tr>
      <w:tr w:rsidR="00320400" w:rsidRPr="00A91DCE" w:rsidTr="00871FC4">
        <w:trPr>
          <w:trHeight w:val="735"/>
          <w:jc w:val="center"/>
        </w:trPr>
        <w:tc>
          <w:tcPr>
            <w:tcW w:w="1453" w:type="dxa"/>
            <w:shd w:val="clear" w:color="auto" w:fill="FFFFCC"/>
          </w:tcPr>
          <w:p w:rsidR="00320400" w:rsidRPr="00A91DCE" w:rsidRDefault="00320400" w:rsidP="00E52D46">
            <w:pPr>
              <w:spacing w:before="80" w:after="80"/>
              <w:rPr>
                <w:b/>
                <w:noProof/>
              </w:rPr>
            </w:pPr>
            <w:r w:rsidRPr="00A91DCE">
              <w:rPr>
                <w:bCs/>
              </w:rPr>
              <w:t xml:space="preserve">Subject Alert  </w:t>
            </w:r>
          </w:p>
        </w:tc>
        <w:tc>
          <w:tcPr>
            <w:tcW w:w="1133" w:type="dxa"/>
            <w:shd w:val="clear" w:color="auto" w:fill="FFFFCC"/>
          </w:tcPr>
          <w:p w:rsidR="00CC4901" w:rsidRPr="0048744E" w:rsidRDefault="00CC4901" w:rsidP="0048744E">
            <w:pPr>
              <w:spacing w:before="80" w:after="80"/>
              <w:rPr>
                <w:shd w:val="clear" w:color="auto" w:fill="FFFFFF"/>
              </w:rPr>
            </w:pPr>
            <w:r>
              <w:rPr>
                <w:shd w:val="clear" w:color="auto" w:fill="FFFFFF"/>
              </w:rPr>
              <w:t xml:space="preserve">Yes  </w:t>
            </w:r>
            <w:r w:rsidR="0048744E">
              <w:rPr>
                <w:shd w:val="clear" w:color="auto" w:fill="FFFFFF"/>
              </w:rPr>
              <w:t xml:space="preserve"> </w:t>
            </w:r>
            <w:r w:rsidR="0083590E" w:rsidRPr="00A91DCE">
              <w:rPr>
                <w:shd w:val="clear" w:color="auto" w:fill="FFFFFF"/>
              </w:rPr>
              <w:fldChar w:fldCharType="begin">
                <w:ffData>
                  <w:name w:val=""/>
                  <w:enabled/>
                  <w:calcOnExit w:val="0"/>
                  <w:checkBox>
                    <w:size w:val="24"/>
                    <w:default w:val="0"/>
                  </w:checkBox>
                </w:ffData>
              </w:fldChar>
            </w:r>
            <w:r w:rsidR="00320400" w:rsidRPr="00A91DCE">
              <w:rPr>
                <w:shd w:val="clear" w:color="auto" w:fill="FFFFFF"/>
              </w:rPr>
              <w:instrText xml:space="preserve"> FORMCHECKBOX </w:instrText>
            </w:r>
            <w:r w:rsidR="000B20EC">
              <w:rPr>
                <w:shd w:val="clear" w:color="auto" w:fill="FFFFFF"/>
              </w:rPr>
            </w:r>
            <w:r w:rsidR="000B20EC">
              <w:rPr>
                <w:shd w:val="clear" w:color="auto" w:fill="FFFFFF"/>
              </w:rPr>
              <w:fldChar w:fldCharType="separate"/>
            </w:r>
            <w:r w:rsidR="0083590E" w:rsidRPr="00A91DCE">
              <w:rPr>
                <w:shd w:val="clear" w:color="auto" w:fill="FFFFFF"/>
              </w:rPr>
              <w:fldChar w:fldCharType="end"/>
            </w:r>
          </w:p>
        </w:tc>
        <w:tc>
          <w:tcPr>
            <w:tcW w:w="3694" w:type="dxa"/>
            <w:gridSpan w:val="2"/>
            <w:shd w:val="clear" w:color="auto" w:fill="FFFFCC"/>
          </w:tcPr>
          <w:p w:rsidR="00320400" w:rsidRPr="00A91DCE" w:rsidRDefault="00320400" w:rsidP="00E52D46">
            <w:pPr>
              <w:spacing w:before="80" w:after="80"/>
              <w:rPr>
                <w:bCs/>
              </w:rPr>
            </w:pPr>
            <w:r w:rsidRPr="00A91DCE">
              <w:rPr>
                <w:bCs/>
              </w:rPr>
              <w:t xml:space="preserve">List Subject(s) </w:t>
            </w:r>
            <w:r w:rsidR="00CC4901">
              <w:rPr>
                <w:bCs/>
              </w:rPr>
              <w:t xml:space="preserve"> if applicable</w:t>
            </w:r>
          </w:p>
        </w:tc>
        <w:tc>
          <w:tcPr>
            <w:tcW w:w="2000" w:type="dxa"/>
            <w:shd w:val="clear" w:color="auto" w:fill="EAF1DD" w:themeFill="accent3" w:themeFillTint="33"/>
          </w:tcPr>
          <w:p w:rsidR="00320400" w:rsidRPr="00A91DCE" w:rsidRDefault="00320400" w:rsidP="00E52D46">
            <w:pPr>
              <w:spacing w:before="80" w:after="80"/>
              <w:rPr>
                <w:bCs/>
              </w:rPr>
            </w:pPr>
            <w:r w:rsidRPr="00A91DCE">
              <w:rPr>
                <w:noProof/>
              </w:rPr>
              <w:t>Graduation Gap</w:t>
            </w:r>
          </w:p>
        </w:tc>
        <w:tc>
          <w:tcPr>
            <w:tcW w:w="666" w:type="dxa"/>
            <w:gridSpan w:val="2"/>
            <w:shd w:val="clear" w:color="auto" w:fill="EAF1DD" w:themeFill="accent3" w:themeFillTint="33"/>
          </w:tcPr>
          <w:p w:rsidR="00320400" w:rsidRPr="00A91DCE" w:rsidRDefault="0083590E" w:rsidP="00E52D46">
            <w:pPr>
              <w:spacing w:before="80" w:after="80"/>
              <w:jc w:val="center"/>
              <w:rPr>
                <w:bCs/>
              </w:rPr>
            </w:pPr>
            <w:r w:rsidRPr="00A91DCE">
              <w:rPr>
                <w:shd w:val="clear" w:color="auto" w:fill="FFFFFF"/>
              </w:rPr>
              <w:fldChar w:fldCharType="begin">
                <w:ffData>
                  <w:name w:val=""/>
                  <w:enabled/>
                  <w:calcOnExit w:val="0"/>
                  <w:checkBox>
                    <w:size w:val="24"/>
                    <w:default w:val="0"/>
                  </w:checkBox>
                </w:ffData>
              </w:fldChar>
            </w:r>
            <w:r w:rsidR="00320400" w:rsidRPr="00A91DCE">
              <w:rPr>
                <w:shd w:val="clear" w:color="auto" w:fill="FFFFFF"/>
              </w:rPr>
              <w:instrText xml:space="preserve"> FORMCHECKBOX </w:instrText>
            </w:r>
            <w:r w:rsidR="000B20EC">
              <w:rPr>
                <w:shd w:val="clear" w:color="auto" w:fill="FFFFFF"/>
              </w:rPr>
            </w:r>
            <w:r w:rsidR="000B20EC">
              <w:rPr>
                <w:shd w:val="clear" w:color="auto" w:fill="FFFFFF"/>
              </w:rPr>
              <w:fldChar w:fldCharType="separate"/>
            </w:r>
            <w:r w:rsidRPr="00A91DCE">
              <w:rPr>
                <w:shd w:val="clear" w:color="auto" w:fill="FFFFFF"/>
              </w:rPr>
              <w:fldChar w:fldCharType="end"/>
            </w:r>
          </w:p>
        </w:tc>
        <w:tc>
          <w:tcPr>
            <w:tcW w:w="4128" w:type="dxa"/>
            <w:shd w:val="clear" w:color="auto" w:fill="EAF1DD" w:themeFill="accent3" w:themeFillTint="33"/>
          </w:tcPr>
          <w:p w:rsidR="00320400" w:rsidRPr="00A91DCE" w:rsidRDefault="00320400" w:rsidP="00BF13B8">
            <w:pPr>
              <w:spacing w:before="80" w:after="80"/>
              <w:rPr>
                <w:bCs/>
              </w:rPr>
            </w:pPr>
            <w:r w:rsidRPr="00A91DCE">
              <w:rPr>
                <w:bCs/>
              </w:rPr>
              <w:t>List High and Low Sub-Groups with Percentages</w:t>
            </w:r>
          </w:p>
        </w:tc>
      </w:tr>
      <w:tr w:rsidR="00320400" w:rsidRPr="00A91DCE" w:rsidTr="00871FC4">
        <w:trPr>
          <w:trHeight w:val="735"/>
          <w:jc w:val="center"/>
        </w:trPr>
        <w:tc>
          <w:tcPr>
            <w:tcW w:w="1453" w:type="dxa"/>
            <w:shd w:val="clear" w:color="auto" w:fill="FFFFCC"/>
          </w:tcPr>
          <w:p w:rsidR="00320400" w:rsidRPr="00A91DCE" w:rsidRDefault="00320400" w:rsidP="00E52D46">
            <w:pPr>
              <w:spacing w:before="80" w:after="80"/>
              <w:rPr>
                <w:b/>
                <w:noProof/>
              </w:rPr>
            </w:pPr>
            <w:r w:rsidRPr="00A91DCE">
              <w:rPr>
                <w:bCs/>
              </w:rPr>
              <w:t xml:space="preserve">Sub-Group Alert </w:t>
            </w:r>
          </w:p>
        </w:tc>
        <w:tc>
          <w:tcPr>
            <w:tcW w:w="1133" w:type="dxa"/>
            <w:shd w:val="clear" w:color="auto" w:fill="FFFFCC"/>
          </w:tcPr>
          <w:p w:rsidR="00320400" w:rsidRPr="00A91DCE" w:rsidRDefault="00CC4901" w:rsidP="00CC4901">
            <w:pPr>
              <w:spacing w:before="80" w:after="80"/>
              <w:rPr>
                <w:b/>
                <w:noProof/>
              </w:rPr>
            </w:pPr>
            <w:r>
              <w:rPr>
                <w:shd w:val="clear" w:color="auto" w:fill="FFFFFF"/>
              </w:rPr>
              <w:t xml:space="preserve">Yes  </w:t>
            </w:r>
            <w:r w:rsidR="0048744E">
              <w:rPr>
                <w:shd w:val="clear" w:color="auto" w:fill="FFFFFF"/>
              </w:rPr>
              <w:t xml:space="preserve"> </w:t>
            </w:r>
            <w:r w:rsidR="0083590E" w:rsidRPr="00A91DCE">
              <w:rPr>
                <w:shd w:val="clear" w:color="auto" w:fill="FFFFFF"/>
              </w:rPr>
              <w:fldChar w:fldCharType="begin">
                <w:ffData>
                  <w:name w:val=""/>
                  <w:enabled/>
                  <w:calcOnExit w:val="0"/>
                  <w:checkBox>
                    <w:size w:val="24"/>
                    <w:default w:val="0"/>
                  </w:checkBox>
                </w:ffData>
              </w:fldChar>
            </w:r>
            <w:r w:rsidR="00320400" w:rsidRPr="00A91DCE">
              <w:rPr>
                <w:shd w:val="clear" w:color="auto" w:fill="FFFFFF"/>
              </w:rPr>
              <w:instrText xml:space="preserve"> FORMCHECKBOX </w:instrText>
            </w:r>
            <w:r w:rsidR="000B20EC">
              <w:rPr>
                <w:shd w:val="clear" w:color="auto" w:fill="FFFFFF"/>
              </w:rPr>
            </w:r>
            <w:r w:rsidR="000B20EC">
              <w:rPr>
                <w:shd w:val="clear" w:color="auto" w:fill="FFFFFF"/>
              </w:rPr>
              <w:fldChar w:fldCharType="separate"/>
            </w:r>
            <w:r w:rsidR="0083590E" w:rsidRPr="00A91DCE">
              <w:rPr>
                <w:shd w:val="clear" w:color="auto" w:fill="FFFFFF"/>
              </w:rPr>
              <w:fldChar w:fldCharType="end"/>
            </w:r>
          </w:p>
        </w:tc>
        <w:tc>
          <w:tcPr>
            <w:tcW w:w="3694" w:type="dxa"/>
            <w:gridSpan w:val="2"/>
            <w:shd w:val="clear" w:color="auto" w:fill="FFFFCC"/>
          </w:tcPr>
          <w:p w:rsidR="00320400" w:rsidRPr="00A91DCE" w:rsidRDefault="00320400" w:rsidP="00E52D46">
            <w:pPr>
              <w:spacing w:before="80" w:after="80"/>
              <w:rPr>
                <w:bCs/>
              </w:rPr>
            </w:pPr>
            <w:r w:rsidRPr="00A91DCE">
              <w:rPr>
                <w:bCs/>
              </w:rPr>
              <w:t>List Sub-Group(s)</w:t>
            </w:r>
            <w:r w:rsidR="00CC4901">
              <w:rPr>
                <w:bCs/>
              </w:rPr>
              <w:t xml:space="preserve"> if  applicable</w:t>
            </w:r>
          </w:p>
        </w:tc>
        <w:tc>
          <w:tcPr>
            <w:tcW w:w="2000" w:type="dxa"/>
            <w:shd w:val="clear" w:color="auto" w:fill="EAF1DD" w:themeFill="accent3" w:themeFillTint="33"/>
          </w:tcPr>
          <w:p w:rsidR="00320400" w:rsidRPr="00A91DCE" w:rsidRDefault="00320400" w:rsidP="00E52D46">
            <w:pPr>
              <w:spacing w:before="80" w:after="80"/>
              <w:rPr>
                <w:bCs/>
              </w:rPr>
            </w:pPr>
            <w:r w:rsidRPr="00A91DCE">
              <w:rPr>
                <w:noProof/>
              </w:rPr>
              <w:t>Achievement Gap</w:t>
            </w:r>
          </w:p>
        </w:tc>
        <w:tc>
          <w:tcPr>
            <w:tcW w:w="666" w:type="dxa"/>
            <w:gridSpan w:val="2"/>
            <w:shd w:val="clear" w:color="auto" w:fill="EAF1DD" w:themeFill="accent3" w:themeFillTint="33"/>
          </w:tcPr>
          <w:p w:rsidR="00320400" w:rsidRPr="00A91DCE" w:rsidRDefault="0083590E" w:rsidP="00E52D46">
            <w:pPr>
              <w:spacing w:before="80" w:after="80"/>
              <w:jc w:val="center"/>
              <w:rPr>
                <w:bCs/>
              </w:rPr>
            </w:pPr>
            <w:r w:rsidRPr="00A91DCE">
              <w:rPr>
                <w:shd w:val="clear" w:color="auto" w:fill="FFFFFF"/>
              </w:rPr>
              <w:fldChar w:fldCharType="begin">
                <w:ffData>
                  <w:name w:val=""/>
                  <w:enabled/>
                  <w:calcOnExit w:val="0"/>
                  <w:checkBox>
                    <w:size w:val="24"/>
                    <w:default w:val="0"/>
                  </w:checkBox>
                </w:ffData>
              </w:fldChar>
            </w:r>
            <w:r w:rsidR="00320400" w:rsidRPr="00A91DCE">
              <w:rPr>
                <w:shd w:val="clear" w:color="auto" w:fill="FFFFFF"/>
              </w:rPr>
              <w:instrText xml:space="preserve"> FORMCHECKBOX </w:instrText>
            </w:r>
            <w:r w:rsidR="000B20EC">
              <w:rPr>
                <w:shd w:val="clear" w:color="auto" w:fill="FFFFFF"/>
              </w:rPr>
            </w:r>
            <w:r w:rsidR="000B20EC">
              <w:rPr>
                <w:shd w:val="clear" w:color="auto" w:fill="FFFFFF"/>
              </w:rPr>
              <w:fldChar w:fldCharType="separate"/>
            </w:r>
            <w:r w:rsidRPr="00A91DCE">
              <w:rPr>
                <w:shd w:val="clear" w:color="auto" w:fill="FFFFFF"/>
              </w:rPr>
              <w:fldChar w:fldCharType="end"/>
            </w:r>
          </w:p>
        </w:tc>
        <w:tc>
          <w:tcPr>
            <w:tcW w:w="4128" w:type="dxa"/>
            <w:shd w:val="clear" w:color="auto" w:fill="EAF1DD" w:themeFill="accent3" w:themeFillTint="33"/>
          </w:tcPr>
          <w:p w:rsidR="00320400" w:rsidRPr="00A91DCE" w:rsidRDefault="00320400" w:rsidP="00E52D46">
            <w:pPr>
              <w:spacing w:before="80" w:after="80"/>
              <w:rPr>
                <w:bCs/>
              </w:rPr>
            </w:pPr>
            <w:r w:rsidRPr="00A91DCE">
              <w:rPr>
                <w:bCs/>
              </w:rPr>
              <w:t>List H</w:t>
            </w:r>
            <w:r>
              <w:rPr>
                <w:bCs/>
              </w:rPr>
              <w:t xml:space="preserve">igh and Low Sub-Groups with </w:t>
            </w:r>
            <w:r w:rsidRPr="00A91DCE">
              <w:rPr>
                <w:bCs/>
              </w:rPr>
              <w:t>Percentages</w:t>
            </w:r>
          </w:p>
        </w:tc>
      </w:tr>
      <w:tr w:rsidR="00320400" w:rsidRPr="00A91DCE" w:rsidTr="00871FC4">
        <w:trPr>
          <w:trHeight w:val="735"/>
          <w:jc w:val="center"/>
        </w:trPr>
        <w:tc>
          <w:tcPr>
            <w:tcW w:w="1453" w:type="dxa"/>
            <w:shd w:val="clear" w:color="auto" w:fill="FFFFCC"/>
          </w:tcPr>
          <w:p w:rsidR="00320400" w:rsidRPr="00A91DCE" w:rsidRDefault="00320400" w:rsidP="00E52D46">
            <w:pPr>
              <w:spacing w:before="80" w:after="80"/>
              <w:rPr>
                <w:bCs/>
              </w:rPr>
            </w:pPr>
            <w:r w:rsidRPr="00A91DCE">
              <w:rPr>
                <w:bCs/>
              </w:rPr>
              <w:t xml:space="preserve">Graduation Alert  </w:t>
            </w:r>
          </w:p>
        </w:tc>
        <w:tc>
          <w:tcPr>
            <w:tcW w:w="1133" w:type="dxa"/>
            <w:shd w:val="clear" w:color="auto" w:fill="FFFFCC"/>
          </w:tcPr>
          <w:p w:rsidR="00320400" w:rsidRPr="00A91DCE" w:rsidRDefault="0048744E" w:rsidP="00E52D46">
            <w:pPr>
              <w:spacing w:before="80" w:after="80"/>
              <w:jc w:val="center"/>
              <w:rPr>
                <w:bCs/>
              </w:rPr>
            </w:pPr>
            <w:r>
              <w:rPr>
                <w:shd w:val="clear" w:color="auto" w:fill="FFFFFF"/>
              </w:rPr>
              <w:t xml:space="preserve">Yes  </w:t>
            </w:r>
            <w:r w:rsidR="0083590E" w:rsidRPr="00A91DCE">
              <w:rPr>
                <w:shd w:val="clear" w:color="auto" w:fill="FFFFFF"/>
              </w:rPr>
              <w:fldChar w:fldCharType="begin">
                <w:ffData>
                  <w:name w:val=""/>
                  <w:enabled/>
                  <w:calcOnExit w:val="0"/>
                  <w:checkBox>
                    <w:size w:val="24"/>
                    <w:default w:val="0"/>
                  </w:checkBox>
                </w:ffData>
              </w:fldChar>
            </w:r>
            <w:r w:rsidR="00320400" w:rsidRPr="00A91DCE">
              <w:rPr>
                <w:shd w:val="clear" w:color="auto" w:fill="FFFFFF"/>
              </w:rPr>
              <w:instrText xml:space="preserve"> FORMCHECKBOX </w:instrText>
            </w:r>
            <w:r w:rsidR="000B20EC">
              <w:rPr>
                <w:shd w:val="clear" w:color="auto" w:fill="FFFFFF"/>
              </w:rPr>
            </w:r>
            <w:r w:rsidR="000B20EC">
              <w:rPr>
                <w:shd w:val="clear" w:color="auto" w:fill="FFFFFF"/>
              </w:rPr>
              <w:fldChar w:fldCharType="separate"/>
            </w:r>
            <w:r w:rsidR="0083590E" w:rsidRPr="00A91DCE">
              <w:rPr>
                <w:shd w:val="clear" w:color="auto" w:fill="FFFFFF"/>
              </w:rPr>
              <w:fldChar w:fldCharType="end"/>
            </w:r>
          </w:p>
        </w:tc>
        <w:tc>
          <w:tcPr>
            <w:tcW w:w="3694" w:type="dxa"/>
            <w:gridSpan w:val="2"/>
            <w:shd w:val="clear" w:color="auto" w:fill="FFFFCC"/>
          </w:tcPr>
          <w:p w:rsidR="00320400" w:rsidRPr="00A91DCE" w:rsidRDefault="00320400" w:rsidP="00E52D46">
            <w:pPr>
              <w:spacing w:before="80" w:after="80"/>
              <w:rPr>
                <w:bCs/>
              </w:rPr>
            </w:pPr>
            <w:r>
              <w:rPr>
                <w:bCs/>
              </w:rPr>
              <w:t>List Sub-Group(s)</w:t>
            </w:r>
            <w:r w:rsidR="00CC4901">
              <w:rPr>
                <w:bCs/>
              </w:rPr>
              <w:t xml:space="preserve"> if  applicable</w:t>
            </w:r>
          </w:p>
        </w:tc>
        <w:tc>
          <w:tcPr>
            <w:tcW w:w="2666" w:type="dxa"/>
            <w:gridSpan w:val="3"/>
            <w:shd w:val="clear" w:color="auto" w:fill="E5B8B7" w:themeFill="accent2" w:themeFillTint="66"/>
          </w:tcPr>
          <w:p w:rsidR="00320400" w:rsidRPr="00A91DCE" w:rsidRDefault="00CC4901" w:rsidP="00715234">
            <w:pPr>
              <w:spacing w:before="80" w:after="80"/>
              <w:rPr>
                <w:bCs/>
              </w:rPr>
            </w:pPr>
            <w:r w:rsidRPr="00CC4901">
              <w:rPr>
                <w:b/>
                <w:bCs/>
              </w:rPr>
              <w:t xml:space="preserve">Reward School         </w:t>
            </w:r>
            <w:r w:rsidR="00715234">
              <w:rPr>
                <w:shd w:val="clear" w:color="auto" w:fill="FFFFFF"/>
              </w:rPr>
              <w:fldChar w:fldCharType="begin">
                <w:ffData>
                  <w:name w:val=""/>
                  <w:enabled/>
                  <w:calcOnExit w:val="0"/>
                  <w:checkBox>
                    <w:size w:val="24"/>
                    <w:default w:val="1"/>
                  </w:checkBox>
                </w:ffData>
              </w:fldChar>
            </w:r>
            <w:r w:rsidR="00715234">
              <w:rPr>
                <w:shd w:val="clear" w:color="auto" w:fill="FFFFFF"/>
              </w:rPr>
              <w:instrText xml:space="preserve"> FORMCHECKBOX </w:instrText>
            </w:r>
            <w:r w:rsidR="000B20EC">
              <w:rPr>
                <w:shd w:val="clear" w:color="auto" w:fill="FFFFFF"/>
              </w:rPr>
            </w:r>
            <w:r w:rsidR="000B20EC">
              <w:rPr>
                <w:shd w:val="clear" w:color="auto" w:fill="FFFFFF"/>
              </w:rPr>
              <w:fldChar w:fldCharType="separate"/>
            </w:r>
            <w:r w:rsidR="00715234">
              <w:rPr>
                <w:shd w:val="clear" w:color="auto" w:fill="FFFFFF"/>
              </w:rPr>
              <w:fldChar w:fldCharType="end"/>
            </w:r>
          </w:p>
        </w:tc>
        <w:tc>
          <w:tcPr>
            <w:tcW w:w="4128" w:type="dxa"/>
            <w:shd w:val="clear" w:color="auto" w:fill="E5B8B7" w:themeFill="accent2" w:themeFillTint="66"/>
          </w:tcPr>
          <w:p w:rsidR="00320400" w:rsidRPr="00A91DCE" w:rsidRDefault="0048744E" w:rsidP="00E52D46">
            <w:pPr>
              <w:spacing w:before="80" w:after="80"/>
              <w:rPr>
                <w:bCs/>
              </w:rPr>
            </w:pPr>
            <w:r>
              <w:rPr>
                <w:bCs/>
              </w:rPr>
              <w:t>Type of Rewards School:</w:t>
            </w:r>
            <w:r w:rsidR="00F62C08">
              <w:rPr>
                <w:bCs/>
              </w:rPr>
              <w:t xml:space="preserve">  High Performing Rewards School</w:t>
            </w:r>
          </w:p>
        </w:tc>
      </w:tr>
      <w:tr w:rsidR="00320400" w:rsidRPr="00645026" w:rsidTr="00800A7B">
        <w:trPr>
          <w:trHeight w:val="377"/>
          <w:jc w:val="center"/>
        </w:trPr>
        <w:tc>
          <w:tcPr>
            <w:tcW w:w="8946" w:type="dxa"/>
            <w:gridSpan w:val="7"/>
          </w:tcPr>
          <w:p w:rsidR="00320400" w:rsidRPr="00645026" w:rsidRDefault="00320400" w:rsidP="00E52D46">
            <w:pPr>
              <w:spacing w:before="80" w:after="80" w:line="276" w:lineRule="auto"/>
              <w:rPr>
                <w:b/>
                <w:noProof/>
              </w:rPr>
            </w:pPr>
            <w:r w:rsidRPr="00645026">
              <w:rPr>
                <w:b/>
                <w:bCs/>
              </w:rPr>
              <w:t xml:space="preserve">Principal’s Signature: </w:t>
            </w:r>
            <w:r w:rsidRPr="00645026">
              <w:rPr>
                <w:b/>
              </w:rPr>
              <w:t xml:space="preserve"> </w:t>
            </w:r>
          </w:p>
        </w:tc>
        <w:tc>
          <w:tcPr>
            <w:tcW w:w="4128" w:type="dxa"/>
          </w:tcPr>
          <w:p w:rsidR="00320400" w:rsidRPr="00645026" w:rsidRDefault="00320400" w:rsidP="00E52D46">
            <w:pPr>
              <w:spacing w:before="80" w:after="80" w:line="276" w:lineRule="auto"/>
              <w:rPr>
                <w:b/>
                <w:noProof/>
              </w:rPr>
            </w:pPr>
            <w:r w:rsidRPr="00645026">
              <w:rPr>
                <w:b/>
                <w:bCs/>
              </w:rPr>
              <w:t>Date:</w:t>
            </w:r>
          </w:p>
        </w:tc>
      </w:tr>
      <w:tr w:rsidR="00CC4901" w:rsidRPr="00645026" w:rsidTr="00800A7B">
        <w:trPr>
          <w:trHeight w:val="377"/>
          <w:jc w:val="center"/>
        </w:trPr>
        <w:tc>
          <w:tcPr>
            <w:tcW w:w="8946" w:type="dxa"/>
            <w:gridSpan w:val="7"/>
          </w:tcPr>
          <w:p w:rsidR="00CC4901" w:rsidRPr="00645026" w:rsidRDefault="00CC4901" w:rsidP="00E52D46">
            <w:pPr>
              <w:spacing w:before="80" w:after="80" w:line="276" w:lineRule="auto"/>
              <w:rPr>
                <w:b/>
                <w:bCs/>
              </w:rPr>
            </w:pPr>
            <w:r>
              <w:rPr>
                <w:b/>
                <w:bCs/>
              </w:rPr>
              <w:t>Curriculum Director’s Signature:</w:t>
            </w:r>
          </w:p>
        </w:tc>
        <w:tc>
          <w:tcPr>
            <w:tcW w:w="4128" w:type="dxa"/>
          </w:tcPr>
          <w:p w:rsidR="00CC4901" w:rsidRPr="00645026" w:rsidRDefault="00CC4901" w:rsidP="00E52D46">
            <w:pPr>
              <w:spacing w:before="80" w:after="80" w:line="276" w:lineRule="auto"/>
              <w:rPr>
                <w:b/>
                <w:bCs/>
              </w:rPr>
            </w:pPr>
            <w:r>
              <w:rPr>
                <w:b/>
                <w:bCs/>
              </w:rPr>
              <w:t>Date:</w:t>
            </w:r>
          </w:p>
        </w:tc>
      </w:tr>
      <w:tr w:rsidR="00320400" w:rsidRPr="00645026" w:rsidTr="00800A7B">
        <w:trPr>
          <w:trHeight w:val="392"/>
          <w:jc w:val="center"/>
        </w:trPr>
        <w:tc>
          <w:tcPr>
            <w:tcW w:w="8946" w:type="dxa"/>
            <w:gridSpan w:val="7"/>
          </w:tcPr>
          <w:p w:rsidR="00320400" w:rsidRPr="00645026" w:rsidRDefault="00320400" w:rsidP="00E52D46">
            <w:pPr>
              <w:spacing w:before="80" w:after="80" w:line="276" w:lineRule="auto"/>
              <w:rPr>
                <w:b/>
                <w:noProof/>
              </w:rPr>
            </w:pPr>
            <w:r w:rsidRPr="00645026">
              <w:rPr>
                <w:b/>
                <w:bCs/>
              </w:rPr>
              <w:t>Title I Director’s Signature:</w:t>
            </w:r>
          </w:p>
        </w:tc>
        <w:tc>
          <w:tcPr>
            <w:tcW w:w="4128" w:type="dxa"/>
          </w:tcPr>
          <w:p w:rsidR="00320400" w:rsidRPr="00645026" w:rsidRDefault="00320400" w:rsidP="00E52D46">
            <w:pPr>
              <w:spacing w:before="80" w:after="80" w:line="276" w:lineRule="auto"/>
              <w:rPr>
                <w:b/>
                <w:noProof/>
              </w:rPr>
            </w:pPr>
            <w:r w:rsidRPr="00645026">
              <w:rPr>
                <w:b/>
                <w:bCs/>
              </w:rPr>
              <w:t>Date:</w:t>
            </w:r>
          </w:p>
        </w:tc>
      </w:tr>
      <w:tr w:rsidR="00320400" w:rsidRPr="00645026" w:rsidTr="00800A7B">
        <w:trPr>
          <w:trHeight w:val="377"/>
          <w:jc w:val="center"/>
        </w:trPr>
        <w:tc>
          <w:tcPr>
            <w:tcW w:w="8946" w:type="dxa"/>
            <w:gridSpan w:val="7"/>
          </w:tcPr>
          <w:p w:rsidR="00320400" w:rsidRPr="00645026" w:rsidRDefault="00320400" w:rsidP="00E52D46">
            <w:pPr>
              <w:spacing w:before="80" w:after="80" w:line="276" w:lineRule="auto"/>
              <w:rPr>
                <w:b/>
                <w:noProof/>
              </w:rPr>
            </w:pPr>
            <w:r w:rsidRPr="00645026">
              <w:rPr>
                <w:b/>
                <w:bCs/>
              </w:rPr>
              <w:t>Superintendent’s Signature:</w:t>
            </w:r>
          </w:p>
        </w:tc>
        <w:tc>
          <w:tcPr>
            <w:tcW w:w="4128" w:type="dxa"/>
          </w:tcPr>
          <w:p w:rsidR="00320400" w:rsidRPr="00645026" w:rsidRDefault="00320400" w:rsidP="00E52D46">
            <w:pPr>
              <w:spacing w:before="80" w:after="80" w:line="276" w:lineRule="auto"/>
              <w:rPr>
                <w:b/>
                <w:noProof/>
              </w:rPr>
            </w:pPr>
            <w:r w:rsidRPr="00645026">
              <w:rPr>
                <w:b/>
                <w:bCs/>
              </w:rPr>
              <w:t>Date:</w:t>
            </w:r>
          </w:p>
        </w:tc>
      </w:tr>
    </w:tbl>
    <w:p w:rsidR="00320400" w:rsidRPr="009031B2" w:rsidRDefault="00E51726" w:rsidP="00320400">
      <w:pPr>
        <w:rPr>
          <w:b/>
        </w:rPr>
      </w:pPr>
      <w:r w:rsidRPr="009031B2">
        <w:rPr>
          <w:b/>
          <w:sz w:val="28"/>
          <w:szCs w:val="28"/>
        </w:rPr>
        <w:lastRenderedPageBreak/>
        <w:t>Sc</w:t>
      </w:r>
      <w:r w:rsidRPr="009031B2">
        <w:rPr>
          <w:b/>
        </w:rPr>
        <w:t xml:space="preserve">hool: </w:t>
      </w:r>
      <w:r w:rsidR="008648D9">
        <w:rPr>
          <w:b/>
        </w:rPr>
        <w:t xml:space="preserve"> </w:t>
      </w:r>
      <w:r w:rsidR="008648D9">
        <w:rPr>
          <w:b/>
          <w:u w:val="single"/>
        </w:rPr>
        <w:t xml:space="preserve">  </w:t>
      </w:r>
      <w:r w:rsidR="00715234">
        <w:rPr>
          <w:b/>
          <w:u w:val="single"/>
        </w:rPr>
        <w:t>Loganville</w:t>
      </w:r>
      <w:r w:rsidR="008648D9">
        <w:rPr>
          <w:b/>
          <w:u w:val="single"/>
        </w:rPr>
        <w:t xml:space="preserve"> Middle School    </w:t>
      </w:r>
      <w:r w:rsidR="008648D9">
        <w:rPr>
          <w:b/>
        </w:rPr>
        <w:tab/>
      </w:r>
      <w:r w:rsidRPr="009031B2">
        <w:rPr>
          <w:b/>
        </w:rPr>
        <w:t xml:space="preserve">  </w:t>
      </w:r>
    </w:p>
    <w:p w:rsidR="00E51726" w:rsidRPr="009031B2" w:rsidRDefault="00E51726" w:rsidP="00320400">
      <w:pPr>
        <w:rPr>
          <w:b/>
        </w:rPr>
      </w:pPr>
      <w:r w:rsidRPr="009031B2">
        <w:rPr>
          <w:b/>
        </w:rPr>
        <w:t>Revision Date: ___________________________</w:t>
      </w:r>
    </w:p>
    <w:p w:rsidR="00E51726" w:rsidRPr="009031B2" w:rsidRDefault="00E51726" w:rsidP="00320400">
      <w:pPr>
        <w:rPr>
          <w:b/>
        </w:rPr>
      </w:pPr>
    </w:p>
    <w:p w:rsidR="00E51726" w:rsidRPr="009031B2" w:rsidRDefault="00E51726" w:rsidP="00320400">
      <w:pPr>
        <w:rPr>
          <w:b/>
        </w:rPr>
      </w:pPr>
      <w:r w:rsidRPr="009031B2">
        <w:rPr>
          <w:b/>
        </w:rPr>
        <w:t>Planning Team Members:  Including stakeholders</w:t>
      </w:r>
    </w:p>
    <w:p w:rsidR="00E51726" w:rsidRPr="007C0BA3" w:rsidRDefault="00E51726" w:rsidP="00320400">
      <w:pPr>
        <w:rPr>
          <w:b/>
        </w:rPr>
      </w:pPr>
    </w:p>
    <w:tbl>
      <w:tblPr>
        <w:tblStyle w:val="TableGrid"/>
        <w:tblW w:w="0" w:type="auto"/>
        <w:tblLook w:val="04A0" w:firstRow="1" w:lastRow="0" w:firstColumn="1" w:lastColumn="0" w:noHBand="0" w:noVBand="1"/>
      </w:tblPr>
      <w:tblGrid>
        <w:gridCol w:w="6588"/>
        <w:gridCol w:w="6588"/>
      </w:tblGrid>
      <w:tr w:rsidR="00E51726" w:rsidRPr="007C0BA3" w:rsidTr="00E51726">
        <w:tc>
          <w:tcPr>
            <w:tcW w:w="6588" w:type="dxa"/>
          </w:tcPr>
          <w:p w:rsidR="00E51726" w:rsidRPr="007C0BA3" w:rsidRDefault="00E51726" w:rsidP="00320400">
            <w:pPr>
              <w:rPr>
                <w:b/>
              </w:rPr>
            </w:pPr>
            <w:r w:rsidRPr="007C0BA3">
              <w:rPr>
                <w:b/>
              </w:rPr>
              <w:t>Participant’s Name</w:t>
            </w:r>
          </w:p>
        </w:tc>
        <w:tc>
          <w:tcPr>
            <w:tcW w:w="6588" w:type="dxa"/>
          </w:tcPr>
          <w:p w:rsidR="00E51726" w:rsidRPr="007C0BA3" w:rsidRDefault="00E51726" w:rsidP="00320400">
            <w:pPr>
              <w:rPr>
                <w:b/>
              </w:rPr>
            </w:pPr>
            <w:r w:rsidRPr="007C0BA3">
              <w:rPr>
                <w:b/>
              </w:rPr>
              <w:t>Participant’s Role</w:t>
            </w:r>
          </w:p>
        </w:tc>
      </w:tr>
      <w:tr w:rsidR="00E51726" w:rsidTr="00E51726">
        <w:tc>
          <w:tcPr>
            <w:tcW w:w="6588" w:type="dxa"/>
          </w:tcPr>
          <w:p w:rsidR="007C0BA3" w:rsidRDefault="007C0BA3" w:rsidP="00320400"/>
          <w:p w:rsidR="007C0BA3" w:rsidRDefault="007C0BA3" w:rsidP="00320400"/>
        </w:tc>
        <w:tc>
          <w:tcPr>
            <w:tcW w:w="6588" w:type="dxa"/>
          </w:tcPr>
          <w:p w:rsidR="00E51726" w:rsidRDefault="00E51726" w:rsidP="00320400"/>
        </w:tc>
      </w:tr>
      <w:tr w:rsidR="00E51726" w:rsidTr="00E51726">
        <w:tc>
          <w:tcPr>
            <w:tcW w:w="6588" w:type="dxa"/>
          </w:tcPr>
          <w:p w:rsidR="007C0BA3" w:rsidRDefault="007C0BA3" w:rsidP="00320400"/>
          <w:p w:rsidR="007C0BA3" w:rsidRDefault="007C0BA3" w:rsidP="00320400"/>
        </w:tc>
        <w:tc>
          <w:tcPr>
            <w:tcW w:w="6588" w:type="dxa"/>
          </w:tcPr>
          <w:p w:rsidR="00E51726" w:rsidRDefault="00E51726" w:rsidP="00320400"/>
        </w:tc>
      </w:tr>
      <w:tr w:rsidR="00E51726" w:rsidTr="00E51726">
        <w:tc>
          <w:tcPr>
            <w:tcW w:w="6588" w:type="dxa"/>
          </w:tcPr>
          <w:p w:rsidR="00E51726" w:rsidRDefault="00E51726" w:rsidP="00320400"/>
          <w:p w:rsidR="007C0BA3" w:rsidRDefault="007C0BA3" w:rsidP="00320400"/>
        </w:tc>
        <w:tc>
          <w:tcPr>
            <w:tcW w:w="6588" w:type="dxa"/>
          </w:tcPr>
          <w:p w:rsidR="00E51726" w:rsidRDefault="00E51726" w:rsidP="00320400"/>
        </w:tc>
      </w:tr>
      <w:tr w:rsidR="00E51726" w:rsidTr="00E51726">
        <w:tc>
          <w:tcPr>
            <w:tcW w:w="6588" w:type="dxa"/>
          </w:tcPr>
          <w:p w:rsidR="007C0BA3" w:rsidRDefault="007C0BA3" w:rsidP="00320400"/>
          <w:p w:rsidR="007C0BA3" w:rsidRDefault="007C0BA3" w:rsidP="00320400"/>
        </w:tc>
        <w:tc>
          <w:tcPr>
            <w:tcW w:w="6588" w:type="dxa"/>
          </w:tcPr>
          <w:p w:rsidR="00E51726" w:rsidRDefault="00E51726" w:rsidP="00320400"/>
        </w:tc>
      </w:tr>
      <w:tr w:rsidR="00E51726" w:rsidTr="00E51726">
        <w:tc>
          <w:tcPr>
            <w:tcW w:w="6588" w:type="dxa"/>
          </w:tcPr>
          <w:p w:rsidR="007C0BA3" w:rsidRDefault="007C0BA3" w:rsidP="00320400"/>
          <w:p w:rsidR="007C0BA3" w:rsidRDefault="007C0BA3" w:rsidP="00320400"/>
        </w:tc>
        <w:tc>
          <w:tcPr>
            <w:tcW w:w="6588" w:type="dxa"/>
          </w:tcPr>
          <w:p w:rsidR="00E51726" w:rsidRDefault="00E51726" w:rsidP="00320400"/>
        </w:tc>
      </w:tr>
      <w:tr w:rsidR="00E51726" w:rsidTr="00E51726">
        <w:tc>
          <w:tcPr>
            <w:tcW w:w="6588" w:type="dxa"/>
          </w:tcPr>
          <w:p w:rsidR="007C0BA3" w:rsidRDefault="007C0BA3" w:rsidP="00320400"/>
          <w:p w:rsidR="007C0BA3" w:rsidRDefault="007C0BA3" w:rsidP="00320400"/>
        </w:tc>
        <w:tc>
          <w:tcPr>
            <w:tcW w:w="6588" w:type="dxa"/>
          </w:tcPr>
          <w:p w:rsidR="00E51726" w:rsidRDefault="00E51726" w:rsidP="00320400"/>
        </w:tc>
      </w:tr>
      <w:tr w:rsidR="00E51726" w:rsidTr="00E51726">
        <w:tc>
          <w:tcPr>
            <w:tcW w:w="6588" w:type="dxa"/>
          </w:tcPr>
          <w:p w:rsidR="007C0BA3" w:rsidRDefault="007C0BA3" w:rsidP="00320400"/>
          <w:p w:rsidR="007C0BA3" w:rsidRDefault="007C0BA3" w:rsidP="00320400"/>
        </w:tc>
        <w:tc>
          <w:tcPr>
            <w:tcW w:w="6588" w:type="dxa"/>
          </w:tcPr>
          <w:p w:rsidR="00E51726" w:rsidRDefault="00E51726" w:rsidP="00320400"/>
        </w:tc>
      </w:tr>
      <w:tr w:rsidR="007C0BA3" w:rsidTr="00E51726">
        <w:tc>
          <w:tcPr>
            <w:tcW w:w="6588" w:type="dxa"/>
          </w:tcPr>
          <w:p w:rsidR="007C0BA3" w:rsidRDefault="007C0BA3" w:rsidP="00320400"/>
          <w:p w:rsidR="007C0BA3" w:rsidRDefault="007C0BA3" w:rsidP="00320400"/>
        </w:tc>
        <w:tc>
          <w:tcPr>
            <w:tcW w:w="6588" w:type="dxa"/>
          </w:tcPr>
          <w:p w:rsidR="007C0BA3" w:rsidRDefault="007C0BA3" w:rsidP="00320400"/>
        </w:tc>
      </w:tr>
      <w:tr w:rsidR="007C0BA3" w:rsidTr="00E51726">
        <w:tc>
          <w:tcPr>
            <w:tcW w:w="6588" w:type="dxa"/>
          </w:tcPr>
          <w:p w:rsidR="007C0BA3" w:rsidRDefault="007C0BA3" w:rsidP="00320400"/>
          <w:p w:rsidR="007C0BA3" w:rsidRDefault="007C0BA3" w:rsidP="00320400"/>
        </w:tc>
        <w:tc>
          <w:tcPr>
            <w:tcW w:w="6588" w:type="dxa"/>
          </w:tcPr>
          <w:p w:rsidR="007C0BA3" w:rsidRDefault="007C0BA3" w:rsidP="00320400"/>
        </w:tc>
      </w:tr>
      <w:tr w:rsidR="007C0BA3" w:rsidTr="00E51726">
        <w:tc>
          <w:tcPr>
            <w:tcW w:w="6588" w:type="dxa"/>
          </w:tcPr>
          <w:p w:rsidR="007C0BA3" w:rsidRDefault="007C0BA3" w:rsidP="00320400"/>
          <w:p w:rsidR="007C0BA3" w:rsidRDefault="007C0BA3" w:rsidP="00320400"/>
        </w:tc>
        <w:tc>
          <w:tcPr>
            <w:tcW w:w="6588" w:type="dxa"/>
          </w:tcPr>
          <w:p w:rsidR="007C0BA3" w:rsidRDefault="007C0BA3" w:rsidP="00320400"/>
        </w:tc>
      </w:tr>
      <w:tr w:rsidR="007C0BA3" w:rsidTr="00E51726">
        <w:tc>
          <w:tcPr>
            <w:tcW w:w="6588" w:type="dxa"/>
          </w:tcPr>
          <w:p w:rsidR="007C0BA3" w:rsidRDefault="007C0BA3" w:rsidP="00320400"/>
          <w:p w:rsidR="007C0BA3" w:rsidRDefault="007C0BA3" w:rsidP="00320400"/>
        </w:tc>
        <w:tc>
          <w:tcPr>
            <w:tcW w:w="6588" w:type="dxa"/>
          </w:tcPr>
          <w:p w:rsidR="007C0BA3" w:rsidRDefault="007C0BA3" w:rsidP="00320400"/>
        </w:tc>
      </w:tr>
      <w:tr w:rsidR="007C0BA3" w:rsidTr="00E51726">
        <w:tc>
          <w:tcPr>
            <w:tcW w:w="6588" w:type="dxa"/>
          </w:tcPr>
          <w:p w:rsidR="007C0BA3" w:rsidRDefault="007C0BA3" w:rsidP="00320400"/>
          <w:p w:rsidR="007C0BA3" w:rsidRDefault="007C0BA3" w:rsidP="00320400"/>
        </w:tc>
        <w:tc>
          <w:tcPr>
            <w:tcW w:w="6588" w:type="dxa"/>
          </w:tcPr>
          <w:p w:rsidR="007C0BA3" w:rsidRDefault="007C0BA3" w:rsidP="00320400"/>
        </w:tc>
      </w:tr>
    </w:tbl>
    <w:p w:rsidR="00E51726" w:rsidRDefault="00A163FE" w:rsidP="00320400">
      <w:pPr>
        <w:rPr>
          <w:b/>
          <w:sz w:val="28"/>
          <w:szCs w:val="28"/>
        </w:rPr>
      </w:pPr>
      <w:r w:rsidRPr="00A163FE">
        <w:rPr>
          <w:b/>
          <w:sz w:val="28"/>
          <w:szCs w:val="28"/>
        </w:rPr>
        <w:lastRenderedPageBreak/>
        <w:t>Overview of School with demographic data:</w:t>
      </w:r>
      <w:r>
        <w:rPr>
          <w:b/>
          <w:sz w:val="28"/>
          <w:szCs w:val="28"/>
        </w:rPr>
        <w:t xml:space="preserve"> </w:t>
      </w:r>
    </w:p>
    <w:p w:rsidR="00A163FE" w:rsidRDefault="00A163FE" w:rsidP="00320400">
      <w:pPr>
        <w:rPr>
          <w:b/>
          <w:sz w:val="28"/>
          <w:szCs w:val="28"/>
        </w:rPr>
      </w:pPr>
    </w:p>
    <w:p w:rsidR="007C1C9C" w:rsidRDefault="00204280" w:rsidP="007C1C9C">
      <w:pPr>
        <w:ind w:firstLine="720"/>
        <w:rPr>
          <w:sz w:val="22"/>
          <w:szCs w:val="22"/>
        </w:rPr>
      </w:pPr>
      <w:r w:rsidRPr="00633486">
        <w:rPr>
          <w:i/>
        </w:rPr>
        <w:t>Response</w:t>
      </w:r>
      <w:r w:rsidR="007C1C9C">
        <w:rPr>
          <w:i/>
        </w:rPr>
        <w:t xml:space="preserve">:  </w:t>
      </w:r>
      <w:r w:rsidR="007C1C9C" w:rsidRPr="007C1C9C">
        <w:rPr>
          <w:sz w:val="22"/>
          <w:szCs w:val="22"/>
        </w:rPr>
        <w:t>Loganville Middle School was built in 1968 and is located in the west side of Walton County. Our small city offers many big city</w:t>
      </w:r>
      <w:r w:rsidR="007C1C9C">
        <w:rPr>
          <w:sz w:val="22"/>
          <w:szCs w:val="22"/>
        </w:rPr>
        <w:t xml:space="preserve"> </w:t>
      </w:r>
      <w:r w:rsidR="007C1C9C" w:rsidRPr="007C1C9C">
        <w:rPr>
          <w:sz w:val="22"/>
          <w:szCs w:val="22"/>
        </w:rPr>
        <w:t xml:space="preserve">conveniences while still offering a rural and relaxed attitude that is appealing to many families. </w:t>
      </w:r>
    </w:p>
    <w:p w:rsidR="007C1C9C" w:rsidRDefault="007C1C9C" w:rsidP="007C1C9C">
      <w:pPr>
        <w:rPr>
          <w:sz w:val="22"/>
          <w:szCs w:val="22"/>
        </w:rPr>
      </w:pPr>
    </w:p>
    <w:p w:rsidR="007C1C9C" w:rsidRDefault="007C1C9C" w:rsidP="007C1C9C">
      <w:pPr>
        <w:ind w:firstLine="720"/>
        <w:rPr>
          <w:sz w:val="22"/>
          <w:szCs w:val="22"/>
        </w:rPr>
      </w:pPr>
      <w:r w:rsidRPr="007C1C9C">
        <w:rPr>
          <w:sz w:val="22"/>
          <w:szCs w:val="22"/>
        </w:rPr>
        <w:t>Currently, Loganville Middle School has a</w:t>
      </w:r>
      <w:r>
        <w:rPr>
          <w:sz w:val="22"/>
          <w:szCs w:val="22"/>
        </w:rPr>
        <w:t xml:space="preserve"> </w:t>
      </w:r>
      <w:r w:rsidRPr="007C1C9C">
        <w:rPr>
          <w:sz w:val="22"/>
          <w:szCs w:val="22"/>
        </w:rPr>
        <w:t>population of 1129 students enrolled in grades 6-8.The current minority population is 23%. Our African-American group comprises 15%, Hispanics make up</w:t>
      </w:r>
      <w:r>
        <w:rPr>
          <w:sz w:val="22"/>
          <w:szCs w:val="22"/>
        </w:rPr>
        <w:t xml:space="preserve"> </w:t>
      </w:r>
      <w:r w:rsidRPr="007C1C9C">
        <w:rPr>
          <w:sz w:val="22"/>
          <w:szCs w:val="22"/>
        </w:rPr>
        <w:t>6%,</w:t>
      </w:r>
      <w:r>
        <w:rPr>
          <w:sz w:val="22"/>
          <w:szCs w:val="22"/>
        </w:rPr>
        <w:t xml:space="preserve"> </w:t>
      </w:r>
      <w:r w:rsidRPr="007C1C9C">
        <w:rPr>
          <w:sz w:val="22"/>
          <w:szCs w:val="22"/>
        </w:rPr>
        <w:t>Indian .006% Hawaiian .004% and Asians are 2% of the LMS population. The remaining percentages are made up of White at 73% and</w:t>
      </w:r>
      <w:r>
        <w:rPr>
          <w:sz w:val="22"/>
          <w:szCs w:val="22"/>
        </w:rPr>
        <w:t xml:space="preserve"> </w:t>
      </w:r>
      <w:r w:rsidRPr="007C1C9C">
        <w:rPr>
          <w:sz w:val="22"/>
          <w:szCs w:val="22"/>
        </w:rPr>
        <w:t>Multi</w:t>
      </w:r>
      <w:r>
        <w:rPr>
          <w:sz w:val="22"/>
          <w:szCs w:val="22"/>
        </w:rPr>
        <w:t>-</w:t>
      </w:r>
      <w:r w:rsidRPr="007C1C9C">
        <w:rPr>
          <w:sz w:val="22"/>
          <w:szCs w:val="22"/>
        </w:rPr>
        <w:t xml:space="preserve">racial at 3%. The percentage of special education students is 9% and our current gifted population is on or about 21%. </w:t>
      </w:r>
    </w:p>
    <w:p w:rsidR="007C1C9C" w:rsidRDefault="007C1C9C" w:rsidP="007C1C9C">
      <w:pPr>
        <w:ind w:firstLine="720"/>
        <w:rPr>
          <w:sz w:val="22"/>
          <w:szCs w:val="22"/>
        </w:rPr>
      </w:pPr>
    </w:p>
    <w:p w:rsidR="007C1C9C" w:rsidRDefault="007C1C9C" w:rsidP="007C1C9C">
      <w:pPr>
        <w:ind w:firstLine="720"/>
        <w:rPr>
          <w:sz w:val="22"/>
          <w:szCs w:val="22"/>
        </w:rPr>
      </w:pPr>
      <w:r w:rsidRPr="007C1C9C">
        <w:rPr>
          <w:sz w:val="22"/>
          <w:szCs w:val="22"/>
        </w:rPr>
        <w:t>In the</w:t>
      </w:r>
      <w:r>
        <w:rPr>
          <w:sz w:val="22"/>
          <w:szCs w:val="22"/>
        </w:rPr>
        <w:t xml:space="preserve"> </w:t>
      </w:r>
      <w:r w:rsidRPr="007C1C9C">
        <w:rPr>
          <w:sz w:val="22"/>
          <w:szCs w:val="22"/>
        </w:rPr>
        <w:t>last few</w:t>
      </w:r>
      <w:r>
        <w:rPr>
          <w:sz w:val="22"/>
          <w:szCs w:val="22"/>
        </w:rPr>
        <w:t xml:space="preserve"> </w:t>
      </w:r>
      <w:r w:rsidRPr="007C1C9C">
        <w:rPr>
          <w:sz w:val="22"/>
          <w:szCs w:val="22"/>
        </w:rPr>
        <w:t>years, Loganville Middle School continues to have students enrolling from neighboring Gwinnett County because of our location on the</w:t>
      </w:r>
      <w:r>
        <w:rPr>
          <w:sz w:val="22"/>
          <w:szCs w:val="22"/>
        </w:rPr>
        <w:t xml:space="preserve"> </w:t>
      </w:r>
      <w:r w:rsidRPr="007C1C9C">
        <w:rPr>
          <w:sz w:val="22"/>
          <w:szCs w:val="22"/>
        </w:rPr>
        <w:t>Walton/Gwinnett county line. The amount of low income housing has increased in our district and consequently, the free reduced</w:t>
      </w:r>
      <w:r>
        <w:rPr>
          <w:sz w:val="22"/>
          <w:szCs w:val="22"/>
        </w:rPr>
        <w:t xml:space="preserve"> </w:t>
      </w:r>
      <w:r w:rsidRPr="007C1C9C">
        <w:rPr>
          <w:sz w:val="22"/>
          <w:szCs w:val="22"/>
        </w:rPr>
        <w:t>lunch rate</w:t>
      </w:r>
      <w:r>
        <w:rPr>
          <w:sz w:val="22"/>
          <w:szCs w:val="22"/>
        </w:rPr>
        <w:t xml:space="preserve"> </w:t>
      </w:r>
      <w:r w:rsidRPr="007C1C9C">
        <w:rPr>
          <w:sz w:val="22"/>
          <w:szCs w:val="22"/>
        </w:rPr>
        <w:t>has risen ste</w:t>
      </w:r>
      <w:r>
        <w:rPr>
          <w:sz w:val="22"/>
          <w:szCs w:val="22"/>
        </w:rPr>
        <w:t>adily through the last few years.</w:t>
      </w:r>
    </w:p>
    <w:p w:rsidR="007C1C9C" w:rsidRDefault="007C1C9C" w:rsidP="007C1C9C">
      <w:pPr>
        <w:ind w:firstLine="720"/>
        <w:rPr>
          <w:sz w:val="22"/>
          <w:szCs w:val="22"/>
        </w:rPr>
      </w:pPr>
    </w:p>
    <w:p w:rsidR="007C1C9C" w:rsidRDefault="007C1C9C" w:rsidP="007C1C9C">
      <w:pPr>
        <w:ind w:firstLine="720"/>
        <w:rPr>
          <w:sz w:val="22"/>
          <w:szCs w:val="22"/>
        </w:rPr>
      </w:pPr>
      <w:r w:rsidRPr="007C1C9C">
        <w:rPr>
          <w:sz w:val="22"/>
          <w:szCs w:val="22"/>
        </w:rPr>
        <w:t xml:space="preserve"> LMS retains a very experienced and highly skilled</w:t>
      </w:r>
      <w:r w:rsidR="00882DBB">
        <w:rPr>
          <w:sz w:val="22"/>
          <w:szCs w:val="22"/>
        </w:rPr>
        <w:t xml:space="preserve"> staff of teachers. </w:t>
      </w:r>
      <w:r w:rsidRPr="007C1C9C">
        <w:rPr>
          <w:sz w:val="22"/>
          <w:szCs w:val="22"/>
        </w:rPr>
        <w:t>The teacher seeking certification is currently completing t</w:t>
      </w:r>
      <w:r>
        <w:rPr>
          <w:sz w:val="22"/>
          <w:szCs w:val="22"/>
        </w:rPr>
        <w:t xml:space="preserve">he Georgia Teacher </w:t>
      </w:r>
      <w:r w:rsidRPr="007C1C9C">
        <w:rPr>
          <w:sz w:val="22"/>
          <w:szCs w:val="22"/>
        </w:rPr>
        <w:t>Program for certification. Our</w:t>
      </w:r>
      <w:r>
        <w:rPr>
          <w:sz w:val="22"/>
          <w:szCs w:val="22"/>
        </w:rPr>
        <w:t xml:space="preserve"> teachers are life-</w:t>
      </w:r>
      <w:r w:rsidRPr="007C1C9C">
        <w:rPr>
          <w:sz w:val="22"/>
          <w:szCs w:val="22"/>
        </w:rPr>
        <w:t>long</w:t>
      </w:r>
      <w:r>
        <w:rPr>
          <w:sz w:val="22"/>
          <w:szCs w:val="22"/>
        </w:rPr>
        <w:t xml:space="preserve"> </w:t>
      </w:r>
      <w:r w:rsidRPr="007C1C9C">
        <w:rPr>
          <w:sz w:val="22"/>
          <w:szCs w:val="22"/>
        </w:rPr>
        <w:t xml:space="preserve">learners and engage in training and instruction to move forward in their profession. </w:t>
      </w:r>
    </w:p>
    <w:p w:rsidR="007C1C9C" w:rsidRDefault="007C1C9C" w:rsidP="007C1C9C">
      <w:pPr>
        <w:ind w:firstLine="720"/>
        <w:rPr>
          <w:sz w:val="22"/>
          <w:szCs w:val="22"/>
        </w:rPr>
      </w:pPr>
    </w:p>
    <w:p w:rsidR="007C1C9C" w:rsidRDefault="007C1C9C" w:rsidP="007C1C9C">
      <w:pPr>
        <w:ind w:firstLine="720"/>
      </w:pPr>
      <w:r w:rsidRPr="007C1C9C">
        <w:rPr>
          <w:sz w:val="22"/>
          <w:szCs w:val="22"/>
        </w:rPr>
        <w:t>At Loganville Middle School, the administration strives to find ways to involve the community in positive ways and to increase</w:t>
      </w:r>
      <w:r>
        <w:rPr>
          <w:sz w:val="22"/>
          <w:szCs w:val="22"/>
        </w:rPr>
        <w:t xml:space="preserve"> </w:t>
      </w:r>
      <w:r w:rsidRPr="007C1C9C">
        <w:rPr>
          <w:sz w:val="22"/>
          <w:szCs w:val="22"/>
        </w:rPr>
        <w:t>student</w:t>
      </w:r>
      <w:r>
        <w:rPr>
          <w:sz w:val="22"/>
          <w:szCs w:val="22"/>
        </w:rPr>
        <w:t xml:space="preserve"> </w:t>
      </w:r>
      <w:r w:rsidRPr="007C1C9C">
        <w:rPr>
          <w:sz w:val="22"/>
          <w:szCs w:val="22"/>
        </w:rPr>
        <w:t>success. The community is very involved in supporting our sports teams. In addition, we strive to involve parents in the student’s</w:t>
      </w:r>
      <w:r>
        <w:rPr>
          <w:sz w:val="22"/>
          <w:szCs w:val="22"/>
        </w:rPr>
        <w:t xml:space="preserve"> </w:t>
      </w:r>
      <w:r w:rsidRPr="007C1C9C">
        <w:rPr>
          <w:sz w:val="22"/>
          <w:szCs w:val="22"/>
        </w:rPr>
        <w:t>academic</w:t>
      </w:r>
      <w:r>
        <w:rPr>
          <w:sz w:val="22"/>
          <w:szCs w:val="22"/>
        </w:rPr>
        <w:t xml:space="preserve"> </w:t>
      </w:r>
      <w:r w:rsidRPr="007C1C9C">
        <w:rPr>
          <w:sz w:val="22"/>
          <w:szCs w:val="22"/>
        </w:rPr>
        <w:t>life so parent outreach nights are offered throughout the year including PTO, Grade level and subject area curriculum nights, Awards</w:t>
      </w:r>
      <w:r>
        <w:rPr>
          <w:sz w:val="22"/>
          <w:szCs w:val="22"/>
        </w:rPr>
        <w:t xml:space="preserve"> </w:t>
      </w:r>
      <w:r w:rsidRPr="007C1C9C">
        <w:rPr>
          <w:sz w:val="22"/>
          <w:szCs w:val="22"/>
        </w:rPr>
        <w:t>Programs, and Title I presentations that attempt to foster school community relations. Our administration</w:t>
      </w:r>
      <w:r>
        <w:rPr>
          <w:sz w:val="22"/>
          <w:szCs w:val="22"/>
        </w:rPr>
        <w:t xml:space="preserve"> </w:t>
      </w:r>
      <w:r w:rsidRPr="007C1C9C">
        <w:rPr>
          <w:sz w:val="22"/>
          <w:szCs w:val="22"/>
        </w:rPr>
        <w:t>projects</w:t>
      </w:r>
      <w:r>
        <w:rPr>
          <w:sz w:val="22"/>
          <w:szCs w:val="22"/>
        </w:rPr>
        <w:t xml:space="preserve"> </w:t>
      </w:r>
      <w:r w:rsidRPr="007C1C9C">
        <w:rPr>
          <w:sz w:val="22"/>
          <w:szCs w:val="22"/>
        </w:rPr>
        <w:t>an open door policy and as a result parents and community members are always welcome in the school. Moreover, we work together to</w:t>
      </w:r>
      <w:r>
        <w:rPr>
          <w:sz w:val="22"/>
          <w:szCs w:val="22"/>
        </w:rPr>
        <w:t xml:space="preserve"> </w:t>
      </w:r>
      <w:r w:rsidRPr="007C1C9C">
        <w:rPr>
          <w:sz w:val="22"/>
          <w:szCs w:val="22"/>
        </w:rPr>
        <w:t>promote high achievement and ensure our students’ success.</w:t>
      </w:r>
      <w:r>
        <w:rPr>
          <w:sz w:val="22"/>
          <w:szCs w:val="22"/>
        </w:rPr>
        <w:t xml:space="preserve"> </w:t>
      </w:r>
    </w:p>
    <w:p w:rsidR="007C1C9C" w:rsidRPr="007C1C9C" w:rsidRDefault="007C1C9C" w:rsidP="007C1C9C">
      <w:pPr>
        <w:ind w:firstLine="720"/>
        <w:rPr>
          <w:sz w:val="22"/>
          <w:szCs w:val="22"/>
        </w:rPr>
      </w:pPr>
    </w:p>
    <w:p w:rsidR="009031B2" w:rsidRDefault="009031B2" w:rsidP="007C1C9C">
      <w:pPr>
        <w:ind w:firstLine="720"/>
        <w:rPr>
          <w:sz w:val="22"/>
          <w:szCs w:val="22"/>
        </w:rPr>
      </w:pPr>
    </w:p>
    <w:p w:rsidR="009A4A25" w:rsidRDefault="009A4A25">
      <w:pPr>
        <w:rPr>
          <w:sz w:val="22"/>
          <w:szCs w:val="22"/>
        </w:rPr>
      </w:pPr>
      <w:r>
        <w:rPr>
          <w:sz w:val="22"/>
          <w:szCs w:val="22"/>
        </w:rPr>
        <w:br w:type="page"/>
      </w:r>
    </w:p>
    <w:p w:rsidR="00871FC4" w:rsidRPr="00793836" w:rsidRDefault="00871FC4" w:rsidP="00871FC4">
      <w:pPr>
        <w:pStyle w:val="Heading2"/>
        <w:tabs>
          <w:tab w:val="left" w:pos="2970"/>
        </w:tabs>
        <w:jc w:val="center"/>
        <w:rPr>
          <w:b/>
        </w:rPr>
      </w:pPr>
      <w:r w:rsidRPr="00793836">
        <w:rPr>
          <w:b/>
        </w:rPr>
        <w:lastRenderedPageBreak/>
        <w:t>SWP Components</w:t>
      </w:r>
    </w:p>
    <w:p w:rsidR="00871FC4" w:rsidRDefault="00871FC4" w:rsidP="00871FC4">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87"/>
      </w:tblGrid>
      <w:tr w:rsidR="00871FC4" w:rsidRPr="00BD128F" w:rsidTr="00386514">
        <w:trPr>
          <w:trHeight w:val="549"/>
          <w:tblHeader/>
        </w:trPr>
        <w:tc>
          <w:tcPr>
            <w:tcW w:w="12587" w:type="dxa"/>
            <w:shd w:val="clear" w:color="auto" w:fill="F2F2F2"/>
          </w:tcPr>
          <w:p w:rsidR="00871FC4" w:rsidRPr="00BD128F" w:rsidRDefault="00871FC4" w:rsidP="00093A91">
            <w:pPr>
              <w:ind w:left="540" w:hanging="540"/>
            </w:pPr>
            <w:r w:rsidRPr="00633486">
              <w:rPr>
                <w:color w:val="000000"/>
              </w:rPr>
              <w:t xml:space="preserve">*1.    A comprehensive needs assessment of the entire school </w:t>
            </w:r>
            <w:r w:rsidRPr="002B298B">
              <w:t>that</w:t>
            </w:r>
            <w:r w:rsidRPr="00633486">
              <w:rPr>
                <w:color w:val="000000"/>
              </w:rPr>
              <w:t xml:space="preserve"> addresses all academic areas and other factors that may affect achievement.</w:t>
            </w:r>
          </w:p>
        </w:tc>
      </w:tr>
      <w:tr w:rsidR="00871FC4" w:rsidRPr="00BD128F" w:rsidTr="00386514">
        <w:trPr>
          <w:trHeight w:val="3041"/>
        </w:trPr>
        <w:tc>
          <w:tcPr>
            <w:tcW w:w="12587" w:type="dxa"/>
          </w:tcPr>
          <w:p w:rsidR="00871FC4" w:rsidRPr="00882DBB" w:rsidRDefault="00871FC4" w:rsidP="00093A91">
            <w:r w:rsidRPr="00882DBB">
              <w:rPr>
                <w:i/>
              </w:rPr>
              <w:t>Response:</w:t>
            </w:r>
            <w:r w:rsidRPr="00882DBB">
              <w:t xml:space="preserve">  </w:t>
            </w:r>
          </w:p>
          <w:p w:rsidR="00871FC4" w:rsidRPr="00882DBB" w:rsidRDefault="00871FC4" w:rsidP="00093A91">
            <w:pPr>
              <w:ind w:left="720"/>
            </w:pPr>
          </w:p>
          <w:p w:rsidR="00AA3D5D" w:rsidRPr="00882DBB" w:rsidRDefault="00AA3D5D" w:rsidP="00535403">
            <w:pPr>
              <w:numPr>
                <w:ilvl w:val="1"/>
                <w:numId w:val="4"/>
              </w:numPr>
            </w:pPr>
            <w:r w:rsidRPr="00882DBB">
              <w:t xml:space="preserve">We have developed our </w:t>
            </w:r>
            <w:r w:rsidR="00386514" w:rsidRPr="00882DBB">
              <w:t>school wide</w:t>
            </w:r>
            <w:r w:rsidRPr="00882DBB">
              <w:t xml:space="preserve"> plan with the participation of individuals who will carry out the comprehensive </w:t>
            </w:r>
            <w:r w:rsidR="00386514" w:rsidRPr="00882DBB">
              <w:t>school wide</w:t>
            </w:r>
            <w:r w:rsidRPr="00882DBB">
              <w:t xml:space="preserve">/school improvement program plan.  Parents were invited to participate in </w:t>
            </w:r>
            <w:r w:rsidR="00715234" w:rsidRPr="00882DBB">
              <w:t>Loganville</w:t>
            </w:r>
            <w:r w:rsidR="00DA4FF5" w:rsidRPr="00882DBB">
              <w:t xml:space="preserve"> Middle School’s Title I</w:t>
            </w:r>
            <w:r w:rsidRPr="00882DBB">
              <w:t xml:space="preserve"> planning process. </w:t>
            </w:r>
            <w:r w:rsidRPr="00882DBB">
              <w:rPr>
                <w:highlight w:val="yellow"/>
              </w:rPr>
              <w:t xml:space="preserve">A meeting was held on </w:t>
            </w:r>
            <w:r w:rsidR="004605D3" w:rsidRPr="00882DBB">
              <w:rPr>
                <w:highlight w:val="yellow"/>
              </w:rPr>
              <w:t xml:space="preserve"> </w:t>
            </w:r>
            <w:r w:rsidR="00E362DD" w:rsidRPr="00882DBB">
              <w:rPr>
                <w:highlight w:val="yellow"/>
              </w:rPr>
              <w:t>_______</w:t>
            </w:r>
            <w:r w:rsidR="00213444" w:rsidRPr="00882DBB">
              <w:rPr>
                <w:highlight w:val="yellow"/>
              </w:rPr>
              <w:t xml:space="preserve"> </w:t>
            </w:r>
            <w:r w:rsidR="00E362DD" w:rsidRPr="00882DBB">
              <w:rPr>
                <w:highlight w:val="yellow"/>
              </w:rPr>
              <w:t>to revise the 2015-2016</w:t>
            </w:r>
            <w:r w:rsidR="00DA4FF5" w:rsidRPr="00882DBB">
              <w:rPr>
                <w:highlight w:val="yellow"/>
              </w:rPr>
              <w:t xml:space="preserve"> Title I</w:t>
            </w:r>
            <w:r w:rsidRPr="00882DBB">
              <w:rPr>
                <w:highlight w:val="yellow"/>
              </w:rPr>
              <w:t xml:space="preserve"> </w:t>
            </w:r>
            <w:r w:rsidR="00386514" w:rsidRPr="00882DBB">
              <w:rPr>
                <w:highlight w:val="yellow"/>
              </w:rPr>
              <w:t>school wide</w:t>
            </w:r>
            <w:r w:rsidRPr="00882DBB">
              <w:rPr>
                <w:highlight w:val="yellow"/>
              </w:rPr>
              <w:t xml:space="preserve"> </w:t>
            </w:r>
            <w:r w:rsidR="00EC1E8E" w:rsidRPr="00882DBB">
              <w:rPr>
                <w:highlight w:val="yellow"/>
              </w:rPr>
              <w:t>plans</w:t>
            </w:r>
            <w:r w:rsidRPr="00882DBB">
              <w:rPr>
                <w:highlight w:val="yellow"/>
              </w:rPr>
              <w:t xml:space="preserve">. Those persons involved were </w:t>
            </w:r>
            <w:r w:rsidR="00E362DD" w:rsidRPr="00882DBB">
              <w:rPr>
                <w:highlight w:val="yellow"/>
              </w:rPr>
              <w:t>_____</w:t>
            </w:r>
            <w:r w:rsidRPr="00882DBB">
              <w:rPr>
                <w:highlight w:val="yellow"/>
              </w:rPr>
              <w:t>. The meeting consisted of the involved persons brainstorming for ideas that would have the greatest impact on all students. They also reviewed and assessed the following instruments, procedures, and /or processes.</w:t>
            </w:r>
          </w:p>
          <w:p w:rsidR="00AA3D5D" w:rsidRPr="00882DBB" w:rsidRDefault="00AA3D5D" w:rsidP="00AA3D5D"/>
          <w:p w:rsidR="00AA3D5D" w:rsidRPr="00882DBB" w:rsidRDefault="00AA3D5D" w:rsidP="00535403">
            <w:pPr>
              <w:numPr>
                <w:ilvl w:val="1"/>
                <w:numId w:val="4"/>
              </w:numPr>
            </w:pPr>
            <w:r w:rsidRPr="00882DBB">
              <w:t xml:space="preserve">We have used the following instruments, procedures, or processes to obtain this information . . . </w:t>
            </w:r>
          </w:p>
          <w:p w:rsidR="00AA3D5D" w:rsidRPr="00882DBB" w:rsidRDefault="00715234" w:rsidP="00AA3D5D">
            <w:pPr>
              <w:ind w:left="630"/>
            </w:pPr>
            <w:r w:rsidRPr="00882DBB">
              <w:t>LMS</w:t>
            </w:r>
            <w:r w:rsidR="00AA3D5D" w:rsidRPr="00882DBB">
              <w:t xml:space="preserve"> utilizes a variety of data to assess the performance of students and to plan for instruction to address the state academic standards and the identified needs of individual students and groups of students. Data utilized includes data obtained from standardized testing (summative assessment), benchmark assessment (formative assessment), and teacher observation/classroom assessment (formative assessment)</w:t>
            </w:r>
            <w:r w:rsidR="00E4463D" w:rsidRPr="00882DBB">
              <w:t xml:space="preserve">, </w:t>
            </w:r>
            <w:r w:rsidR="00FC06EE" w:rsidRPr="00882DBB">
              <w:t xml:space="preserve">SLO data, </w:t>
            </w:r>
            <w:r w:rsidR="00E4463D" w:rsidRPr="00882DBB">
              <w:t>and data from data team meetings</w:t>
            </w:r>
            <w:r w:rsidR="00AA3D5D" w:rsidRPr="00882DBB">
              <w:t>. Classroom assessments include pre-tests and post-tests in the areas of math and reading. Classroom assessments also include instructor assessment for Response to Intervention (</w:t>
            </w:r>
            <w:r w:rsidR="00EC1E8E" w:rsidRPr="00882DBB">
              <w:t>Roti</w:t>
            </w:r>
            <w:r w:rsidR="00AA3D5D" w:rsidRPr="00882DBB">
              <w:t>)/ the Pyramid of Interventio</w:t>
            </w:r>
            <w:r w:rsidR="00FC06EE" w:rsidRPr="00882DBB">
              <w:t xml:space="preserve">n (POI) purposes.  </w:t>
            </w:r>
            <w:r w:rsidR="00AA3D5D" w:rsidRPr="00882DBB">
              <w:t>Standardi</w:t>
            </w:r>
            <w:r w:rsidR="00CC0114" w:rsidRPr="00882DBB">
              <w:t>zed testing includes the state created standardized ass</w:t>
            </w:r>
            <w:r w:rsidR="00386514" w:rsidRPr="00882DBB">
              <w:t>ess</w:t>
            </w:r>
            <w:r w:rsidR="00CC0114" w:rsidRPr="00882DBB">
              <w:t>ment</w:t>
            </w:r>
            <w:r w:rsidR="00AA3D5D" w:rsidRPr="00882DBB">
              <w:t>, teacher survey, and parent survey data.</w:t>
            </w:r>
            <w:r w:rsidR="002A3210" w:rsidRPr="00882DBB">
              <w:t xml:space="preserve">  </w:t>
            </w:r>
          </w:p>
          <w:p w:rsidR="00AA3D5D" w:rsidRPr="00882DBB" w:rsidRDefault="00AA3D5D" w:rsidP="00AA3D5D"/>
          <w:p w:rsidR="00AA3D5D" w:rsidRPr="00882DBB" w:rsidRDefault="00AA3D5D" w:rsidP="002A3210">
            <w:pPr>
              <w:numPr>
                <w:ilvl w:val="1"/>
                <w:numId w:val="4"/>
              </w:numPr>
            </w:pPr>
            <w:r w:rsidRPr="00882DBB">
              <w:t xml:space="preserve">We have taken into account the needs of migrant children. These are the procedures we would follow if Migrant students </w:t>
            </w:r>
            <w:r w:rsidR="002A3210" w:rsidRPr="00882DBB">
              <w:t xml:space="preserve">are </w:t>
            </w:r>
            <w:r w:rsidRPr="00882DBB">
              <w:t xml:space="preserve">enrolled. Migrant Program services will be provided through </w:t>
            </w:r>
            <w:r w:rsidR="002A3210" w:rsidRPr="00882DBB">
              <w:t>GADOE Migrant Education Consortium Program - Abraham Baldwin Agricultural College (ABAC)</w:t>
            </w:r>
            <w:r w:rsidRPr="00882DBB">
              <w:t xml:space="preserve"> through consortium support from a Migrant Specialist and a Migrant Recruiter. The Migrant Program occupational survey will be completed with the registration packet. The completed occupational survey will be sent to the Walton Cou</w:t>
            </w:r>
            <w:r w:rsidR="002A3210" w:rsidRPr="00882DBB">
              <w:t>nty Board of Education Federal P</w:t>
            </w:r>
            <w:r w:rsidRPr="00882DBB">
              <w:t xml:space="preserve">rograms </w:t>
            </w:r>
            <w:r w:rsidR="002A3210" w:rsidRPr="00882DBB">
              <w:t>D</w:t>
            </w:r>
            <w:r w:rsidRPr="00882DBB">
              <w:t xml:space="preserve">irector for processing. Any potential Migrant student will be reviewed by the recruiter and certified by the Migrant Consortium.  Services will be coordinated with the district and school once the Certificate of Eligibility (COE) is completed.  No Migrant students were certified in the </w:t>
            </w:r>
            <w:r w:rsidR="00715234" w:rsidRPr="00882DBB">
              <w:t>LMS</w:t>
            </w:r>
            <w:r w:rsidRPr="00882DBB">
              <w:t xml:space="preserve"> zon</w:t>
            </w:r>
            <w:r w:rsidR="00615D24" w:rsidRPr="00882DBB">
              <w:t>e for 2014-2015</w:t>
            </w:r>
            <w:r w:rsidR="00984BE5" w:rsidRPr="00882DBB">
              <w:t>.</w:t>
            </w:r>
          </w:p>
          <w:p w:rsidR="00AA3D5D" w:rsidRPr="00882DBB" w:rsidRDefault="00AA3D5D" w:rsidP="00AA3D5D"/>
          <w:p w:rsidR="00AA3D5D" w:rsidRPr="00882DBB" w:rsidRDefault="00AA3D5D" w:rsidP="00535403">
            <w:pPr>
              <w:numPr>
                <w:ilvl w:val="1"/>
                <w:numId w:val="4"/>
              </w:numPr>
            </w:pPr>
            <w:r w:rsidRPr="00882DBB">
              <w:t xml:space="preserve">We have reflected on current achievement data that will help the school understand the subjects and skills in which </w:t>
            </w:r>
            <w:r w:rsidRPr="00882DBB">
              <w:lastRenderedPageBreak/>
              <w:t xml:space="preserve">teaching and learning need to be improved. </w:t>
            </w:r>
            <w:r w:rsidRPr="00882DBB">
              <w:rPr>
                <w:sz w:val="22"/>
                <w:szCs w:val="22"/>
              </w:rPr>
              <w:t xml:space="preserve"> </w:t>
            </w:r>
            <w:r w:rsidRPr="00882DBB">
              <w:t xml:space="preserve">The school has performed consistently well on the CRCT. </w:t>
            </w:r>
            <w:r w:rsidR="0086173C" w:rsidRPr="00882DBB">
              <w:t xml:space="preserve">LMS received a reward in 2014-2015 for Highest Performing </w:t>
            </w:r>
            <w:r w:rsidR="00DE6B2F" w:rsidRPr="00882DBB">
              <w:t>Title I</w:t>
            </w:r>
            <w:r w:rsidR="0086173C" w:rsidRPr="00882DBB">
              <w:t xml:space="preserve"> School.</w:t>
            </w:r>
            <w:r w:rsidRPr="00882DBB">
              <w:t xml:space="preserve"> Most content areas continue to achieve between the averages of </w:t>
            </w:r>
            <w:r w:rsidR="001F4DEE" w:rsidRPr="00882DBB">
              <w:t>92-99</w:t>
            </w:r>
            <w:r w:rsidRPr="00882DBB">
              <w:t>%.</w:t>
            </w:r>
            <w:r w:rsidR="00CE70DB" w:rsidRPr="00882DBB">
              <w:t xml:space="preserve">  </w:t>
            </w:r>
            <w:r w:rsidRPr="00882DBB">
              <w:t xml:space="preserve">The College and Career Ready Performance Index score </w:t>
            </w:r>
            <w:r w:rsidR="00213444" w:rsidRPr="00882DBB">
              <w:t xml:space="preserve">for </w:t>
            </w:r>
            <w:r w:rsidR="00715234" w:rsidRPr="00882DBB">
              <w:t>Loganville</w:t>
            </w:r>
            <w:r w:rsidR="00213444" w:rsidRPr="00882DBB">
              <w:t xml:space="preserve"> Middle School is </w:t>
            </w:r>
            <w:r w:rsidR="00EC1E8E" w:rsidRPr="00882DBB">
              <w:t>a</w:t>
            </w:r>
            <w:r w:rsidR="00213444" w:rsidRPr="00882DBB">
              <w:t xml:space="preserve"> </w:t>
            </w:r>
            <w:r w:rsidR="001F4DEE" w:rsidRPr="00882DBB">
              <w:t>86.7</w:t>
            </w:r>
            <w:r w:rsidRPr="00882DBB">
              <w:t xml:space="preserve"> out of a 100 points for the </w:t>
            </w:r>
            <w:r w:rsidR="001F4DEE" w:rsidRPr="00882DBB">
              <w:t>2014-2015</w:t>
            </w:r>
            <w:r w:rsidRPr="00882DBB">
              <w:t xml:space="preserve"> school year. </w:t>
            </w:r>
            <w:r w:rsidR="00715234" w:rsidRPr="00882DBB">
              <w:t>Loganville</w:t>
            </w:r>
            <w:r w:rsidRPr="00882DBB">
              <w:t xml:space="preserve"> Middle School earned a total of </w:t>
            </w:r>
            <w:r w:rsidR="001F4DEE" w:rsidRPr="00882DBB">
              <w:t>20</w:t>
            </w:r>
            <w:r w:rsidRPr="00882DBB">
              <w:t xml:space="preserve"> green flags based </w:t>
            </w:r>
            <w:r w:rsidR="00461EF3" w:rsidRPr="00882DBB">
              <w:t>on the subgroups of</w:t>
            </w:r>
            <w:r w:rsidRPr="00882DBB">
              <w:t xml:space="preserve"> Black, Hispanic, Multi-racial, White, and Econ</w:t>
            </w:r>
            <w:r w:rsidR="00461EF3" w:rsidRPr="00882DBB">
              <w:t>omically Disadvantaged</w:t>
            </w:r>
            <w:r w:rsidRPr="00882DBB">
              <w:t xml:space="preserve">. A deeper look at data reveals gaps in achievement of students in certain subgroups, which drives our focus each year as we target our goals at these gap areas. </w:t>
            </w:r>
            <w:r w:rsidR="00FC06EE" w:rsidRPr="00882DBB">
              <w:t>Social Studies</w:t>
            </w:r>
            <w:r w:rsidRPr="00882DBB">
              <w:t xml:space="preserve"> is our weakest area for the following subgroups:  special education (SWD), African-American (BL), and economically disadvantaged (ED) students.   </w:t>
            </w:r>
          </w:p>
          <w:p w:rsidR="00AA3D5D" w:rsidRPr="00882DBB" w:rsidRDefault="00AA3D5D" w:rsidP="00AA3D5D">
            <w:pPr>
              <w:pStyle w:val="ListParagraph"/>
            </w:pPr>
          </w:p>
          <w:p w:rsidR="00AA3D5D" w:rsidRPr="00882DBB" w:rsidRDefault="0086173C" w:rsidP="00AA3D5D">
            <w:pPr>
              <w:rPr>
                <w:strike/>
              </w:rPr>
            </w:pPr>
            <w:r w:rsidRPr="00882DBB">
              <w:t>Data analysis indicate the following strengths and opportunities:</w:t>
            </w:r>
            <w:r w:rsidR="001D3673" w:rsidRPr="00882DBB">
              <w:t xml:space="preserve"> </w:t>
            </w:r>
          </w:p>
          <w:p w:rsidR="00B32469" w:rsidRPr="00882DBB" w:rsidRDefault="00B32469" w:rsidP="00AA3D5D">
            <w:r w:rsidRPr="00882DBB">
              <w:rPr>
                <w:noProof/>
              </w:rPr>
              <w:drawing>
                <wp:inline distT="0" distB="0" distL="0" distR="0" wp14:anchorId="6F8B610C" wp14:editId="5116F82D">
                  <wp:extent cx="7783929" cy="20116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783285" cy="2011514"/>
                          </a:xfrm>
                          <a:prstGeom prst="rect">
                            <a:avLst/>
                          </a:prstGeom>
                        </pic:spPr>
                      </pic:pic>
                    </a:graphicData>
                  </a:graphic>
                </wp:inline>
              </w:drawing>
            </w:r>
          </w:p>
          <w:p w:rsidR="00B32469" w:rsidRPr="00882DBB" w:rsidRDefault="00B32469" w:rsidP="00AA3D5D"/>
          <w:p w:rsidR="00335021" w:rsidRPr="00882DBB" w:rsidRDefault="00335021" w:rsidP="00AA3D5D">
            <w:r w:rsidRPr="00882DBB">
              <w:t>Opportunities for growth in student achievement:</w:t>
            </w:r>
          </w:p>
          <w:p w:rsidR="00335021" w:rsidRPr="00882DBB" w:rsidRDefault="00335021" w:rsidP="00335021">
            <w:pPr>
              <w:pStyle w:val="ListParagraph"/>
              <w:numPr>
                <w:ilvl w:val="0"/>
                <w:numId w:val="44"/>
              </w:numPr>
            </w:pPr>
            <w:r w:rsidRPr="00882DBB">
              <w:t>Decrease the gap in student performance in all core content areas SWD, ED, &amp; Black.</w:t>
            </w:r>
          </w:p>
          <w:p w:rsidR="00335021" w:rsidRPr="00882DBB" w:rsidRDefault="00335021" w:rsidP="00335021">
            <w:pPr>
              <w:pStyle w:val="ListParagraph"/>
              <w:numPr>
                <w:ilvl w:val="0"/>
                <w:numId w:val="44"/>
              </w:numPr>
            </w:pPr>
            <w:r w:rsidRPr="00882DBB">
              <w:t>Incorporate writing across the curriculum in all content areas.</w:t>
            </w:r>
          </w:p>
          <w:p w:rsidR="00335021" w:rsidRPr="00882DBB" w:rsidRDefault="00AB090B" w:rsidP="00335021">
            <w:pPr>
              <w:pStyle w:val="ListParagraph"/>
              <w:numPr>
                <w:ilvl w:val="0"/>
                <w:numId w:val="44"/>
              </w:numPr>
            </w:pPr>
            <w:r w:rsidRPr="00882DBB">
              <w:t>Increase</w:t>
            </w:r>
            <w:r w:rsidR="00335021" w:rsidRPr="00882DBB">
              <w:t xml:space="preserve"> number of students’ performance in all content areas.</w:t>
            </w:r>
          </w:p>
          <w:p w:rsidR="00335021" w:rsidRPr="00882DBB" w:rsidRDefault="00AB090B" w:rsidP="00335021">
            <w:pPr>
              <w:pStyle w:val="ListParagraph"/>
              <w:numPr>
                <w:ilvl w:val="0"/>
                <w:numId w:val="44"/>
              </w:numPr>
            </w:pPr>
            <w:r w:rsidRPr="00882DBB">
              <w:t>Integrate technology in instruction in all grade levels.</w:t>
            </w:r>
          </w:p>
          <w:p w:rsidR="00AB090B" w:rsidRPr="00882DBB" w:rsidRDefault="00AB090B" w:rsidP="00335021">
            <w:pPr>
              <w:pStyle w:val="ListParagraph"/>
              <w:numPr>
                <w:ilvl w:val="0"/>
                <w:numId w:val="44"/>
              </w:numPr>
            </w:pPr>
            <w:r w:rsidRPr="00882DBB">
              <w:t>Increase parent involvement.</w:t>
            </w:r>
          </w:p>
          <w:p w:rsidR="00AA3D5D" w:rsidRPr="00882DBB" w:rsidRDefault="00AA3D5D" w:rsidP="00535403">
            <w:pPr>
              <w:numPr>
                <w:ilvl w:val="1"/>
                <w:numId w:val="4"/>
              </w:numPr>
            </w:pPr>
            <w:r w:rsidRPr="00882DBB">
              <w:lastRenderedPageBreak/>
              <w:t>We have based our plan on information about all students in the school and identified students and groups of students who are not yet achieving to the State Academic content standards and the State student academic achievement standard including</w:t>
            </w:r>
            <w:r w:rsidR="004B0696" w:rsidRPr="00882DBB">
              <w:t>:</w:t>
            </w:r>
          </w:p>
          <w:p w:rsidR="00AA3D5D" w:rsidRPr="00882DBB" w:rsidRDefault="00AA3D5D" w:rsidP="00535403">
            <w:pPr>
              <w:numPr>
                <w:ilvl w:val="2"/>
                <w:numId w:val="4"/>
              </w:numPr>
            </w:pPr>
            <w:r w:rsidRPr="00882DBB">
              <w:t xml:space="preserve">Economically disadvantaged students: </w:t>
            </w:r>
            <w:r w:rsidR="00B32469" w:rsidRPr="00882DBB">
              <w:t>41%</w:t>
            </w:r>
          </w:p>
          <w:p w:rsidR="00AA3D5D" w:rsidRPr="00882DBB" w:rsidRDefault="00AA3D5D" w:rsidP="00535403">
            <w:pPr>
              <w:numPr>
                <w:ilvl w:val="2"/>
                <w:numId w:val="4"/>
              </w:numPr>
            </w:pPr>
            <w:r w:rsidRPr="00882DBB">
              <w:t xml:space="preserve">Students from major racial and ethnic groups: </w:t>
            </w:r>
            <w:r w:rsidR="00B32469" w:rsidRPr="00882DBB">
              <w:t>23%</w:t>
            </w:r>
          </w:p>
          <w:p w:rsidR="00AA3D5D" w:rsidRPr="00882DBB" w:rsidRDefault="002F24D4" w:rsidP="00535403">
            <w:pPr>
              <w:numPr>
                <w:ilvl w:val="2"/>
                <w:numId w:val="4"/>
              </w:numPr>
            </w:pPr>
            <w:r w:rsidRPr="00882DBB">
              <w:t>Students with disabilities</w:t>
            </w:r>
            <w:r w:rsidR="00B32469" w:rsidRPr="00882DBB">
              <w:t>:</w:t>
            </w:r>
            <w:r w:rsidRPr="00882DBB">
              <w:t xml:space="preserve"> </w:t>
            </w:r>
            <w:r w:rsidR="00B32469" w:rsidRPr="00882DBB">
              <w:t>9%</w:t>
            </w:r>
            <w:r w:rsidR="00882DBB">
              <w:t xml:space="preserve"> </w:t>
            </w:r>
          </w:p>
          <w:p w:rsidR="00AA3D5D" w:rsidRPr="00882DBB" w:rsidRDefault="00AA3D5D" w:rsidP="00535403">
            <w:pPr>
              <w:numPr>
                <w:ilvl w:val="2"/>
                <w:numId w:val="4"/>
              </w:numPr>
            </w:pPr>
            <w:r w:rsidRPr="00882DBB">
              <w:t>Students w</w:t>
            </w:r>
            <w:r w:rsidR="00B32469" w:rsidRPr="00882DBB">
              <w:t>ith limited English proficiency: 6%</w:t>
            </w:r>
          </w:p>
          <w:p w:rsidR="00304E50" w:rsidRPr="00882DBB" w:rsidRDefault="00304E50" w:rsidP="00304E50">
            <w:pPr>
              <w:numPr>
                <w:ilvl w:val="2"/>
                <w:numId w:val="4"/>
              </w:numPr>
            </w:pPr>
            <w:r w:rsidRPr="00882DBB">
              <w:t>ESOL: Only 6 students are served with no subgroup.</w:t>
            </w:r>
          </w:p>
          <w:p w:rsidR="00304E50" w:rsidRPr="00882DBB" w:rsidRDefault="00304E50" w:rsidP="00304E50">
            <w:pPr>
              <w:numPr>
                <w:ilvl w:val="2"/>
                <w:numId w:val="4"/>
              </w:numPr>
            </w:pPr>
            <w:r w:rsidRPr="00882DBB">
              <w:t>Migrant: No students are identified for the 2014-2015 year.</w:t>
            </w:r>
          </w:p>
          <w:p w:rsidR="00304E50" w:rsidRPr="00882DBB" w:rsidRDefault="00304E50" w:rsidP="00304E50">
            <w:pPr>
              <w:ind w:left="630"/>
            </w:pPr>
            <w:r w:rsidRPr="00882DBB">
              <w:t xml:space="preserve">Data is based upon CRCT as Georgia Milestones Data is not available at the time of this </w:t>
            </w:r>
            <w:r w:rsidR="00DE6B2F" w:rsidRPr="00882DBB">
              <w:t>Title I</w:t>
            </w:r>
            <w:r w:rsidRPr="00882DBB">
              <w:t xml:space="preserve"> SWP Development.  </w:t>
            </w:r>
          </w:p>
          <w:p w:rsidR="00AA3D5D" w:rsidRPr="00882DBB" w:rsidRDefault="00AA3D5D" w:rsidP="00535403">
            <w:pPr>
              <w:numPr>
                <w:ilvl w:val="1"/>
                <w:numId w:val="4"/>
              </w:numPr>
            </w:pPr>
            <w:r w:rsidRPr="00882DBB">
              <w:t xml:space="preserve">The data has helped us reach </w:t>
            </w:r>
            <w:r w:rsidRPr="00882DBB">
              <w:rPr>
                <w:u w:val="single"/>
              </w:rPr>
              <w:t>conclusions</w:t>
            </w:r>
            <w:r w:rsidRPr="00882DBB">
              <w:t xml:space="preserve"> regarding achievement or other rela</w:t>
            </w:r>
            <w:r w:rsidR="00304E50" w:rsidRPr="00882DBB">
              <w:t>ted data.</w:t>
            </w:r>
          </w:p>
          <w:p w:rsidR="00AA3D5D" w:rsidRPr="00882DBB" w:rsidRDefault="00AA3D5D" w:rsidP="00535403">
            <w:pPr>
              <w:numPr>
                <w:ilvl w:val="2"/>
                <w:numId w:val="4"/>
              </w:numPr>
            </w:pPr>
            <w:r w:rsidRPr="00882DBB">
              <w:t xml:space="preserve">The major </w:t>
            </w:r>
            <w:r w:rsidRPr="00882DBB">
              <w:rPr>
                <w:u w:val="single"/>
              </w:rPr>
              <w:t>strengths</w:t>
            </w:r>
            <w:r w:rsidRPr="00882DBB">
              <w:t xml:space="preserve"> we found in our program included </w:t>
            </w:r>
            <w:r w:rsidR="00715234" w:rsidRPr="00882DBB">
              <w:t>Loganville</w:t>
            </w:r>
            <w:r w:rsidRPr="00882DBB">
              <w:t xml:space="preserve"> Middle School students performing above the state average in all content areas. The number of students exceeding standards improv</w:t>
            </w:r>
            <w:r w:rsidR="00A35F3D" w:rsidRPr="00882DBB">
              <w:t>ed in the majority of</w:t>
            </w:r>
            <w:r w:rsidRPr="00882DBB">
              <w:t xml:space="preserve"> areas. </w:t>
            </w:r>
          </w:p>
          <w:p w:rsidR="00AA3D5D" w:rsidRPr="00882DBB" w:rsidRDefault="00AA3D5D" w:rsidP="00535403">
            <w:pPr>
              <w:numPr>
                <w:ilvl w:val="2"/>
                <w:numId w:val="4"/>
              </w:numPr>
            </w:pPr>
            <w:r w:rsidRPr="00882DBB">
              <w:t xml:space="preserve">The </w:t>
            </w:r>
            <w:r w:rsidRPr="00882DBB">
              <w:rPr>
                <w:u w:val="single"/>
              </w:rPr>
              <w:t>needs we will address</w:t>
            </w:r>
            <w:r w:rsidRPr="00882DBB">
              <w:t xml:space="preserve"> are student core content deficiencies and knowledge of reading, language arts, mathematics, science, </w:t>
            </w:r>
            <w:r w:rsidR="00FC06EE" w:rsidRPr="00882DBB">
              <w:t xml:space="preserve">language arts, </w:t>
            </w:r>
            <w:r w:rsidRPr="00882DBB">
              <w:t>and social studies.</w:t>
            </w:r>
            <w:r w:rsidR="00A35F3D" w:rsidRPr="00882DBB">
              <w:t xml:space="preserve"> </w:t>
            </w:r>
          </w:p>
          <w:p w:rsidR="00AA3D5D" w:rsidRPr="00882DBB" w:rsidRDefault="00AA3D5D" w:rsidP="00535403">
            <w:pPr>
              <w:numPr>
                <w:ilvl w:val="0"/>
                <w:numId w:val="7"/>
              </w:numPr>
            </w:pPr>
            <w:r w:rsidRPr="00882DBB">
              <w:t>A pervasive use of informational text in reading and writing across all content area</w:t>
            </w:r>
          </w:p>
          <w:p w:rsidR="00AA3D5D" w:rsidRPr="00882DBB" w:rsidRDefault="00AA3D5D" w:rsidP="00535403">
            <w:pPr>
              <w:numPr>
                <w:ilvl w:val="2"/>
                <w:numId w:val="4"/>
              </w:numPr>
            </w:pPr>
            <w:r w:rsidRPr="00882DBB">
              <w:t>The percentage of students in grade</w:t>
            </w:r>
            <w:r w:rsidR="002F24D4" w:rsidRPr="00882DBB">
              <w:t>s 6</w:t>
            </w:r>
            <w:r w:rsidR="00882DBB">
              <w:t xml:space="preserve"> </w:t>
            </w:r>
            <w:r w:rsidR="002F24D4" w:rsidRPr="00882DBB">
              <w:t>-</w:t>
            </w:r>
            <w:r w:rsidRPr="00882DBB">
              <w:t xml:space="preserve"> 8 achieving a Lexile measure equal to or greater than 1050. </w:t>
            </w:r>
          </w:p>
          <w:p w:rsidR="00AA3D5D" w:rsidRPr="00882DBB" w:rsidRDefault="00AA3D5D" w:rsidP="00535403">
            <w:pPr>
              <w:numPr>
                <w:ilvl w:val="2"/>
                <w:numId w:val="4"/>
              </w:numPr>
            </w:pPr>
            <w:r w:rsidRPr="00882DBB">
              <w:t>Effectively enhance students’ ability to communicate through writing across all content area.</w:t>
            </w:r>
          </w:p>
          <w:p w:rsidR="00AA3D5D" w:rsidRPr="00882DBB" w:rsidRDefault="00AA3D5D" w:rsidP="00535403">
            <w:pPr>
              <w:numPr>
                <w:ilvl w:val="2"/>
                <w:numId w:val="4"/>
              </w:numPr>
            </w:pPr>
            <w:r w:rsidRPr="00882DBB">
              <w:t>Increase the level of rigor and thinking strategies across the content areas. This will be measured through Common Formative Assessments (CFA).</w:t>
            </w:r>
          </w:p>
          <w:p w:rsidR="00AA3D5D" w:rsidRPr="00882DBB" w:rsidRDefault="00AA3D5D" w:rsidP="00535403">
            <w:pPr>
              <w:numPr>
                <w:ilvl w:val="2"/>
                <w:numId w:val="4"/>
              </w:numPr>
            </w:pPr>
            <w:r w:rsidRPr="00882DBB">
              <w:t>The specific academic needs of those students that are to be addressed in the school-wide program plan will be addressed through tailored remediation where need is shown of students by content strands. These strands will have been ident</w:t>
            </w:r>
            <w:r w:rsidR="00304E50" w:rsidRPr="00882DBB">
              <w:t>ified by performance on standardized testing</w:t>
            </w:r>
            <w:r w:rsidRPr="00882DBB">
              <w:t>.</w:t>
            </w:r>
          </w:p>
          <w:p w:rsidR="00AA3D5D" w:rsidRPr="00882DBB" w:rsidRDefault="00AA3D5D" w:rsidP="00535403">
            <w:pPr>
              <w:numPr>
                <w:ilvl w:val="2"/>
                <w:numId w:val="4"/>
              </w:numPr>
            </w:pPr>
            <w:r w:rsidRPr="00882DBB">
              <w:t>Improve on the percentage of students with disabilities meeting or exceeding standards in the areas of: math, science, and social studies.</w:t>
            </w:r>
          </w:p>
          <w:p w:rsidR="00AA3D5D" w:rsidRPr="00882DBB" w:rsidRDefault="00AA3D5D" w:rsidP="00535403">
            <w:pPr>
              <w:numPr>
                <w:ilvl w:val="2"/>
                <w:numId w:val="4"/>
              </w:numPr>
            </w:pPr>
            <w:r w:rsidRPr="00882DBB">
              <w:t xml:space="preserve">Increase the use of assessment data when determining the number of individuals meeting or exceeding standards in the areas of math, science, </w:t>
            </w:r>
            <w:r w:rsidR="00FC06EE" w:rsidRPr="00882DBB">
              <w:t xml:space="preserve">language arts, </w:t>
            </w:r>
            <w:r w:rsidRPr="00882DBB">
              <w:t>and social studies. Data will then be reviewed by data teams to increase academic</w:t>
            </w:r>
            <w:r w:rsidR="002F24D4" w:rsidRPr="00882DBB">
              <w:t xml:space="preserve"> </w:t>
            </w:r>
            <w:r w:rsidRPr="00882DBB">
              <w:t>performance.</w:t>
            </w:r>
            <w:r w:rsidR="001C017D" w:rsidRPr="00882DBB">
              <w:t xml:space="preserve"> The bottom 25 % of struggling students will be specifically targeted to improve CCRPI score.</w:t>
            </w:r>
          </w:p>
          <w:p w:rsidR="00AA3D5D" w:rsidRPr="00882DBB" w:rsidRDefault="00AA3D5D" w:rsidP="00535403">
            <w:pPr>
              <w:numPr>
                <w:ilvl w:val="1"/>
                <w:numId w:val="4"/>
              </w:numPr>
            </w:pPr>
            <w:r w:rsidRPr="00882DBB">
              <w:lastRenderedPageBreak/>
              <w:t xml:space="preserve">The measurable </w:t>
            </w:r>
            <w:r w:rsidRPr="00882DBB">
              <w:rPr>
                <w:u w:val="single"/>
              </w:rPr>
              <w:t>goals/benchmarks</w:t>
            </w:r>
            <w:r w:rsidRPr="00882DBB">
              <w:t xml:space="preserve"> we have established to address the needs are: </w:t>
            </w:r>
          </w:p>
          <w:p w:rsidR="00AA3D5D" w:rsidRPr="00882DBB" w:rsidRDefault="00EC1E8E" w:rsidP="00535403">
            <w:pPr>
              <w:numPr>
                <w:ilvl w:val="0"/>
                <w:numId w:val="8"/>
              </w:numPr>
              <w:rPr>
                <w:sz w:val="22"/>
                <w:szCs w:val="22"/>
              </w:rPr>
            </w:pPr>
            <w:r w:rsidRPr="00882DBB">
              <w:rPr>
                <w:sz w:val="22"/>
                <w:szCs w:val="22"/>
              </w:rPr>
              <w:t xml:space="preserve">Benchmark One: </w:t>
            </w:r>
            <w:r w:rsidR="00304E50" w:rsidRPr="00882DBB">
              <w:rPr>
                <w:sz w:val="22"/>
                <w:szCs w:val="22"/>
              </w:rPr>
              <w:t>Weekly</w:t>
            </w:r>
            <w:r w:rsidRPr="00882DBB">
              <w:rPr>
                <w:sz w:val="22"/>
                <w:szCs w:val="22"/>
              </w:rPr>
              <w:t xml:space="preserve"> Data Team meetings will take place to effectively collaborate with grade level departments to discuss the needs of students based upon previous and on-going review of CCGPS and students weakness based upon classroom assessments.               </w:t>
            </w:r>
          </w:p>
          <w:p w:rsidR="00304E50" w:rsidRPr="00882DBB" w:rsidRDefault="00AA3D5D" w:rsidP="00304E50">
            <w:pPr>
              <w:numPr>
                <w:ilvl w:val="0"/>
                <w:numId w:val="9"/>
              </w:numPr>
              <w:rPr>
                <w:sz w:val="22"/>
                <w:szCs w:val="22"/>
              </w:rPr>
            </w:pPr>
            <w:r w:rsidRPr="00882DBB">
              <w:rPr>
                <w:sz w:val="22"/>
                <w:szCs w:val="22"/>
              </w:rPr>
              <w:t xml:space="preserve">Benchmark Two: Classroom teachers will collaborate with their Data Team to create Common Formative Assessments to monitor and measure students understanding of CCGPS.  </w:t>
            </w:r>
          </w:p>
          <w:p w:rsidR="00410164" w:rsidRPr="00882DBB" w:rsidRDefault="00410164" w:rsidP="00410164">
            <w:pPr>
              <w:numPr>
                <w:ilvl w:val="0"/>
                <w:numId w:val="9"/>
              </w:numPr>
              <w:rPr>
                <w:sz w:val="22"/>
                <w:szCs w:val="22"/>
              </w:rPr>
            </w:pPr>
            <w:r w:rsidRPr="00882DBB">
              <w:rPr>
                <w:sz w:val="22"/>
                <w:szCs w:val="22"/>
              </w:rPr>
              <w:t>Benchmark Three: Connection teachers will monitor and review SLO data to increase student performance.</w:t>
            </w:r>
          </w:p>
          <w:p w:rsidR="00410164" w:rsidRPr="00882DBB" w:rsidRDefault="00410164" w:rsidP="00410164">
            <w:pPr>
              <w:numPr>
                <w:ilvl w:val="0"/>
                <w:numId w:val="9"/>
              </w:numPr>
              <w:rPr>
                <w:sz w:val="22"/>
                <w:szCs w:val="22"/>
              </w:rPr>
            </w:pPr>
            <w:r w:rsidRPr="00882DBB">
              <w:rPr>
                <w:sz w:val="22"/>
                <w:szCs w:val="22"/>
              </w:rPr>
              <w:t xml:space="preserve">Benchmark Four: Classroom teachers will monitor POI students and the bottom 25% of struggling students using Aims Web, USA Test Prep, Read 180, IXL Math, and Write Score data to increase student performance.  </w:t>
            </w:r>
          </w:p>
          <w:p w:rsidR="003E3117" w:rsidRPr="00882DBB" w:rsidRDefault="003E3117" w:rsidP="00304E50"/>
        </w:tc>
      </w:tr>
    </w:tbl>
    <w:p w:rsidR="00871FC4" w:rsidRPr="00B13836" w:rsidRDefault="00871FC4" w:rsidP="00871FC4">
      <w:pPr>
        <w:rPr>
          <w:vanish/>
        </w:rPr>
      </w:pPr>
    </w:p>
    <w:tbl>
      <w:tblPr>
        <w:tblW w:w="0" w:type="auto"/>
        <w:tblBorders>
          <w:insideH w:val="single" w:sz="4" w:space="0" w:color="auto"/>
          <w:insideV w:val="single" w:sz="4" w:space="0" w:color="auto"/>
        </w:tblBorders>
        <w:tblLook w:val="04A0" w:firstRow="1" w:lastRow="0" w:firstColumn="1" w:lastColumn="0" w:noHBand="0" w:noVBand="1"/>
      </w:tblPr>
      <w:tblGrid>
        <w:gridCol w:w="9576"/>
        <w:gridCol w:w="3160"/>
      </w:tblGrid>
      <w:tr w:rsidR="00871FC4" w:rsidTr="00386514">
        <w:trPr>
          <w:gridAfter w:val="1"/>
          <w:wAfter w:w="3160" w:type="dxa"/>
          <w:trHeight w:val="60"/>
        </w:trPr>
        <w:tc>
          <w:tcPr>
            <w:tcW w:w="9576" w:type="dxa"/>
            <w:shd w:val="clear" w:color="auto" w:fill="auto"/>
          </w:tcPr>
          <w:p w:rsidR="004F06E7" w:rsidRPr="00B13836" w:rsidRDefault="004F06E7" w:rsidP="00093A91">
            <w:pPr>
              <w:ind w:left="-90"/>
              <w:rPr>
                <w:rFonts w:ascii="Calibri" w:hAnsi="Calibri"/>
                <w:sz w:val="16"/>
                <w:szCs w:val="16"/>
              </w:rPr>
            </w:pPr>
          </w:p>
        </w:tc>
      </w:tr>
      <w:tr w:rsidR="00871FC4" w:rsidRPr="00BD128F" w:rsidTr="00A16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7"/>
          <w:tblHeader/>
        </w:trPr>
        <w:tc>
          <w:tcPr>
            <w:tcW w:w="12736" w:type="dxa"/>
            <w:gridSpan w:val="2"/>
            <w:shd w:val="clear" w:color="auto" w:fill="F2F2F2"/>
          </w:tcPr>
          <w:p w:rsidR="00093A91" w:rsidRPr="00097F7F" w:rsidRDefault="00871FC4" w:rsidP="00097F7F">
            <w:pPr>
              <w:ind w:left="540" w:hanging="540"/>
              <w:rPr>
                <w:color w:val="000000"/>
              </w:rPr>
            </w:pPr>
            <w:r w:rsidRPr="002C2869">
              <w:br w:type="page"/>
            </w:r>
            <w:r w:rsidRPr="00633486">
              <w:rPr>
                <w:color w:val="000000"/>
              </w:rPr>
              <w:t xml:space="preserve">*2.    </w:t>
            </w:r>
            <w:r w:rsidR="00386514" w:rsidRPr="00633486">
              <w:rPr>
                <w:color w:val="000000"/>
              </w:rPr>
              <w:t>School wide</w:t>
            </w:r>
            <w:r w:rsidRPr="00633486">
              <w:rPr>
                <w:color w:val="000000"/>
              </w:rPr>
              <w:t xml:space="preserve"> reform str</w:t>
            </w:r>
            <w:r>
              <w:rPr>
                <w:color w:val="000000"/>
              </w:rPr>
              <w:t>ategies that are scientifically-</w:t>
            </w:r>
            <w:r w:rsidRPr="00633486">
              <w:rPr>
                <w:color w:val="000000"/>
              </w:rPr>
              <w:t>researched based</w:t>
            </w:r>
            <w:r>
              <w:rPr>
                <w:color w:val="000000"/>
              </w:rPr>
              <w:t>.</w:t>
            </w:r>
          </w:p>
        </w:tc>
      </w:tr>
      <w:tr w:rsidR="00097F7F" w:rsidRPr="00BD128F" w:rsidTr="00097F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7"/>
          <w:tblHeader/>
        </w:trPr>
        <w:tc>
          <w:tcPr>
            <w:tcW w:w="12736" w:type="dxa"/>
            <w:gridSpan w:val="2"/>
            <w:shd w:val="clear" w:color="auto" w:fill="auto"/>
          </w:tcPr>
          <w:p w:rsidR="00097F7F" w:rsidRDefault="00097F7F" w:rsidP="00097F7F">
            <w:pPr>
              <w:ind w:left="540" w:hanging="540"/>
              <w:rPr>
                <w:color w:val="000000"/>
              </w:rPr>
            </w:pPr>
          </w:p>
          <w:p w:rsidR="00097F7F" w:rsidRDefault="00097F7F" w:rsidP="00097F7F">
            <w:pPr>
              <w:ind w:left="540" w:hanging="540"/>
              <w:rPr>
                <w:color w:val="000000"/>
              </w:rPr>
            </w:pPr>
            <w:r>
              <w:rPr>
                <w:color w:val="000000"/>
              </w:rPr>
              <w:t xml:space="preserve">Response:  </w:t>
            </w:r>
            <w:r w:rsidRPr="001C7556">
              <w:t>Teachers utilize instructional strategies that have been proven to be effective.  The basis of the instruction is the Learning Focused Schools (LFS) strategies which are research based and proven to be effective for high achievement in schools.</w:t>
            </w:r>
            <w:r w:rsidR="00BC503B">
              <w:t xml:space="preserve">  A recent study at the Valdosta State University concluded, “The study supported the premise that LFS are research based and effective.” </w:t>
            </w:r>
            <w:r w:rsidR="00BC503B" w:rsidRPr="00BC503B">
              <w:t>(Pate)</w:t>
            </w:r>
            <w:r w:rsidR="00BC503B">
              <w:t xml:space="preserve"> </w:t>
            </w:r>
            <w:r w:rsidRPr="001C7556">
              <w:t xml:space="preserve"> </w:t>
            </w:r>
            <w:r>
              <w:t xml:space="preserve">Loganville Middle School will also incorporate the best practices of learning communities, utilization of Read 180, and differentiated instruction. Technology will be integrated to the fullest </w:t>
            </w:r>
            <w:r w:rsidR="00FC06EE">
              <w:t>extent</w:t>
            </w:r>
            <w:r>
              <w:t xml:space="preserve"> possible. Additional learning is provided for at-risk students during afterschool </w:t>
            </w:r>
            <w:r w:rsidR="00FC06EE">
              <w:t>tutoring</w:t>
            </w:r>
            <w:r>
              <w:t xml:space="preserve"> and the 21</w:t>
            </w:r>
            <w:r w:rsidRPr="00097F7F">
              <w:rPr>
                <w:vertAlign w:val="superscript"/>
              </w:rPr>
              <w:t>st</w:t>
            </w:r>
            <w:r>
              <w:t xml:space="preserve"> Century Learning Community Learning Program.</w:t>
            </w:r>
          </w:p>
          <w:p w:rsidR="00097F7F" w:rsidRPr="002C2869" w:rsidRDefault="00097F7F" w:rsidP="00093A91">
            <w:pPr>
              <w:ind w:left="540" w:hanging="540"/>
            </w:pPr>
          </w:p>
        </w:tc>
      </w:tr>
      <w:tr w:rsidR="00871FC4" w:rsidRPr="00BD128F" w:rsidTr="00A16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9"/>
          <w:tblHeader/>
        </w:trPr>
        <w:tc>
          <w:tcPr>
            <w:tcW w:w="12736" w:type="dxa"/>
            <w:gridSpan w:val="2"/>
            <w:shd w:val="clear" w:color="auto" w:fill="F2F2F2"/>
          </w:tcPr>
          <w:p w:rsidR="00871FC4" w:rsidRPr="00BD128F" w:rsidRDefault="00871FC4" w:rsidP="00093A91">
            <w:pPr>
              <w:widowControl w:val="0"/>
              <w:adjustRightInd w:val="0"/>
              <w:ind w:left="1170" w:hanging="630"/>
              <w:textAlignment w:val="baseline"/>
            </w:pPr>
            <w:r w:rsidRPr="00633486">
              <w:rPr>
                <w:color w:val="000000"/>
              </w:rPr>
              <w:t xml:space="preserve">2(a).   </w:t>
            </w:r>
            <w:r w:rsidR="00386514" w:rsidRPr="00633486">
              <w:rPr>
                <w:color w:val="000000"/>
              </w:rPr>
              <w:t>School wide</w:t>
            </w:r>
            <w:r w:rsidRPr="00633486">
              <w:rPr>
                <w:color w:val="000000"/>
              </w:rPr>
              <w:t xml:space="preserve"> reform strategies that </w:t>
            </w:r>
            <w:r>
              <w:rPr>
                <w:color w:val="000000"/>
              </w:rPr>
              <w:t>p</w:t>
            </w:r>
            <w:r w:rsidRPr="00633486">
              <w:rPr>
                <w:color w:val="000000"/>
              </w:rPr>
              <w:t>rovide opportunities for all children in the school to meet or exceed Georgia’s proficient and advanced levels of student performance.</w:t>
            </w:r>
          </w:p>
        </w:tc>
      </w:tr>
      <w:tr w:rsidR="00871FC4" w:rsidRPr="00BD128F" w:rsidTr="00A16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03"/>
        </w:trPr>
        <w:tc>
          <w:tcPr>
            <w:tcW w:w="12736" w:type="dxa"/>
            <w:gridSpan w:val="2"/>
          </w:tcPr>
          <w:p w:rsidR="00984BE5" w:rsidRDefault="00093A91" w:rsidP="00984BE5">
            <w:r>
              <w:rPr>
                <w:i/>
              </w:rPr>
              <w:t xml:space="preserve">  </w:t>
            </w:r>
            <w:r w:rsidRPr="00E14570">
              <w:rPr>
                <w:i/>
              </w:rPr>
              <w:t>Response:</w:t>
            </w:r>
            <w:r w:rsidRPr="00D770B4">
              <w:rPr>
                <w:i/>
              </w:rPr>
              <w:t xml:space="preserve">  </w:t>
            </w:r>
            <w:r>
              <w:t xml:space="preserve">The ways in which we will address the needs of all children in the school particularly the needs of students furthest </w:t>
            </w:r>
            <w:r w:rsidR="00984BE5">
              <w:t xml:space="preserve">     </w:t>
            </w:r>
          </w:p>
          <w:p w:rsidR="00BF20C0" w:rsidRDefault="00984BE5" w:rsidP="00984BE5">
            <w:r>
              <w:t xml:space="preserve">    </w:t>
            </w:r>
            <w:r w:rsidR="00093A91">
              <w:t xml:space="preserve">away from demonstrating proficiency </w:t>
            </w:r>
            <w:r w:rsidR="00093A91" w:rsidRPr="00C514B9">
              <w:t>related to the State’s academic content and student academic achievement standard</w:t>
            </w:r>
            <w:r>
              <w:t xml:space="preserve"> are:  </w:t>
            </w:r>
          </w:p>
          <w:p w:rsidR="00093A91" w:rsidRDefault="00984BE5" w:rsidP="00984BE5">
            <w:r>
              <w:t xml:space="preserve">                        </w:t>
            </w:r>
          </w:p>
          <w:p w:rsidR="00093A91" w:rsidRDefault="00093A91" w:rsidP="00984BE5">
            <w:pPr>
              <w:ind w:left="630"/>
            </w:pPr>
            <w:r w:rsidRPr="00984607">
              <w:rPr>
                <w:b/>
              </w:rPr>
              <w:t>Master Schedule:</w:t>
            </w:r>
            <w:r w:rsidR="00FC06EE">
              <w:t xml:space="preserve"> Provides</w:t>
            </w:r>
            <w:r>
              <w:t xml:space="preserve"> an increase in opportunity for Tier 2 students who are at risk of failing or may need support in meeting performance standards. At-risk students </w:t>
            </w:r>
            <w:r w:rsidR="00FC06EE">
              <w:t xml:space="preserve">were previously classified </w:t>
            </w:r>
            <w:r>
              <w:t xml:space="preserve">as students who score below 815 on their </w:t>
            </w:r>
            <w:r>
              <w:lastRenderedPageBreak/>
              <w:t>Criterion Reference Competency Test. These students receive two fundamental academic support classes for an eight we</w:t>
            </w:r>
            <w:r w:rsidR="00FC06EE">
              <w:t>ek period. The schedule provides</w:t>
            </w:r>
            <w:r>
              <w:t xml:space="preserve"> each class with 45 minutes of  bell to bell instruction that targeted key elements such as: reading(Read 180 class), mathematics( math connections), and</w:t>
            </w:r>
            <w:r w:rsidR="005F21F8">
              <w:t xml:space="preserve"> writing</w:t>
            </w:r>
            <w:r>
              <w:t xml:space="preserve">. </w:t>
            </w:r>
          </w:p>
          <w:p w:rsidR="00BF20C0" w:rsidRDefault="00BF20C0" w:rsidP="00984BE5">
            <w:pPr>
              <w:ind w:left="630"/>
            </w:pPr>
          </w:p>
          <w:p w:rsidR="00093A91" w:rsidRPr="00984607" w:rsidRDefault="00093A91" w:rsidP="00093A91">
            <w:pPr>
              <w:ind w:left="630"/>
              <w:rPr>
                <w:b/>
              </w:rPr>
            </w:pPr>
            <w:r w:rsidRPr="00984607">
              <w:rPr>
                <w:b/>
              </w:rPr>
              <w:t>Common Planning Time for Teachers:</w:t>
            </w:r>
            <w:r>
              <w:rPr>
                <w:b/>
              </w:rPr>
              <w:t xml:space="preserve"> </w:t>
            </w:r>
            <w:r w:rsidRPr="00C27C64">
              <w:t>Grade level teachers were given extended time due to the master schedule to effectively collaborate, create and implement POI strategies for Tier 2 students,</w:t>
            </w:r>
            <w:r>
              <w:t xml:space="preserve"> </w:t>
            </w:r>
            <w:r w:rsidR="005F21F8">
              <w:t xml:space="preserve">conduct parent conferences, </w:t>
            </w:r>
            <w:r w:rsidRPr="00C27C64">
              <w:t>and participate in extensive professional development sessions.</w:t>
            </w:r>
            <w:r>
              <w:rPr>
                <w:b/>
              </w:rPr>
              <w:t xml:space="preserve"> </w:t>
            </w:r>
            <w:r w:rsidR="00FC06EE" w:rsidRPr="00FC06EE">
              <w:t>They meet weekly in content area teams to establish and review common formative assessments and data.</w:t>
            </w:r>
          </w:p>
          <w:p w:rsidR="00093A91" w:rsidRDefault="00093A91" w:rsidP="00093A91"/>
          <w:p w:rsidR="00093A91" w:rsidRDefault="00093A91" w:rsidP="00984BE5">
            <w:pPr>
              <w:ind w:left="630"/>
            </w:pPr>
            <w:r w:rsidRPr="00F946AF">
              <w:rPr>
                <w:b/>
              </w:rPr>
              <w:t>Pyramid of Intervention (POI):</w:t>
            </w:r>
            <w:r>
              <w:rPr>
                <w:b/>
              </w:rPr>
              <w:t xml:space="preserve">  </w:t>
            </w:r>
            <w:r>
              <w:t>Teacher observation of student performances paired with POI team conferences and the utilization of necessary accommodations drives placement to POI tiers</w:t>
            </w:r>
            <w:r w:rsidRPr="00724FB7">
              <w:t xml:space="preserve">. </w:t>
            </w:r>
            <w:r>
              <w:t xml:space="preserve"> Placement on Tiers 2 and 3 will be as a result of the AIMS</w:t>
            </w:r>
            <w:r w:rsidR="006B19A9">
              <w:t xml:space="preserve"> </w:t>
            </w:r>
            <w:r>
              <w:t xml:space="preserve">Web assessment tool.  </w:t>
            </w:r>
            <w:r w:rsidRPr="00724FB7">
              <w:t xml:space="preserve">This </w:t>
            </w:r>
            <w:r>
              <w:t xml:space="preserve">tool will be utilized along with the </w:t>
            </w:r>
            <w:r w:rsidRPr="00724FB7">
              <w:t xml:space="preserve">determination </w:t>
            </w:r>
            <w:r>
              <w:t>of</w:t>
            </w:r>
            <w:r w:rsidRPr="00724FB7">
              <w:t xml:space="preserve"> the POI Leadership Team. </w:t>
            </w:r>
            <w:r>
              <w:t xml:space="preserve">  </w:t>
            </w:r>
            <w:r w:rsidRPr="00724FB7">
              <w:t xml:space="preserve">Each team has a POI leader who serves on this committee with one lead POI Coordinator in the school. They </w:t>
            </w:r>
            <w:r w:rsidR="00FC06EE">
              <w:t>collaborate</w:t>
            </w:r>
            <w:r w:rsidRPr="00724FB7">
              <w:t xml:space="preserve"> to monitor </w:t>
            </w:r>
            <w:r>
              <w:t>student progress.</w:t>
            </w:r>
          </w:p>
          <w:p w:rsidR="00093A91" w:rsidRDefault="00984BE5" w:rsidP="00093A91">
            <w:pPr>
              <w:rPr>
                <w:b/>
              </w:rPr>
            </w:pPr>
            <w:r>
              <w:rPr>
                <w:b/>
              </w:rPr>
              <w:t xml:space="preserve">   </w:t>
            </w:r>
          </w:p>
          <w:p w:rsidR="004B0696" w:rsidRDefault="00093A91" w:rsidP="00BF20C0">
            <w:pPr>
              <w:ind w:left="630"/>
            </w:pPr>
            <w:r w:rsidRPr="00F12E04">
              <w:rPr>
                <w:b/>
              </w:rPr>
              <w:t>C</w:t>
            </w:r>
            <w:r w:rsidR="00BF20C0">
              <w:rPr>
                <w:b/>
              </w:rPr>
              <w:t>onnections Classes for Math, Writing, and Reading</w:t>
            </w:r>
            <w:r w:rsidRPr="00F12E04">
              <w:t xml:space="preserve">: </w:t>
            </w:r>
            <w:r>
              <w:t xml:space="preserve"> </w:t>
            </w:r>
            <w:r w:rsidRPr="00F12E04">
              <w:t>I</w:t>
            </w:r>
            <w:r>
              <w:t xml:space="preserve">n an effort to increase student </w:t>
            </w:r>
            <w:r w:rsidRPr="00F12E04">
              <w:t xml:space="preserve">achievement, </w:t>
            </w:r>
            <w:r w:rsidR="00715234">
              <w:t>Loganville</w:t>
            </w:r>
            <w:r w:rsidRPr="00F12E04">
              <w:t xml:space="preserve"> Middle School has </w:t>
            </w:r>
            <w:r w:rsidR="00BF20C0">
              <w:t>connections classes for math, writing, and reading</w:t>
            </w:r>
            <w:r w:rsidRPr="00F12E04">
              <w:t xml:space="preserve"> designed </w:t>
            </w:r>
            <w:r>
              <w:t>to provide individualized basic</w:t>
            </w:r>
            <w:r>
              <w:rPr>
                <w:b/>
              </w:rPr>
              <w:t xml:space="preserve"> </w:t>
            </w:r>
            <w:r w:rsidRPr="00F12E04">
              <w:t>skills instruction to students with deficiencies</w:t>
            </w:r>
            <w:r w:rsidR="00BF20C0">
              <w:t xml:space="preserve"> and to enrich knowledge students already possess</w:t>
            </w:r>
            <w:r w:rsidRPr="00F12E04">
              <w:t>.  The stud</w:t>
            </w:r>
            <w:r w:rsidR="00BF20C0">
              <w:t xml:space="preserve">ents enrolled in these </w:t>
            </w:r>
            <w:r w:rsidRPr="00F12E04">
              <w:t xml:space="preserve">classes are selected </w:t>
            </w:r>
            <w:r w:rsidR="00BF20C0">
              <w:t>based on teacher, counselor or</w:t>
            </w:r>
            <w:r w:rsidRPr="00F12E04">
              <w:t xml:space="preserve"> the POI system</w:t>
            </w:r>
            <w:r w:rsidR="00BF20C0">
              <w:t xml:space="preserve"> need or recommendation</w:t>
            </w:r>
            <w:r w:rsidRPr="00F12E04">
              <w:t>.  Research-based strategies include building a routine of support, determining and scaffolding the essential mathematics content, pacing each lesson carefully, nurturing student interaction, making connections, encouraging mental calculations, providing practice in organizational skills, and building vocabulary instruction.  Students are also provided with technology opportunities through Read 180</w:t>
            </w:r>
            <w:r w:rsidR="00140C78">
              <w:t xml:space="preserve"> and IXL Math</w:t>
            </w:r>
            <w:r w:rsidRPr="00F12E04">
              <w:t xml:space="preserve">.  Read 180 is a reading intervention program that utilizes scientific researched based instruction to improve reading skills such as comprehension and fluency.  </w:t>
            </w:r>
            <w:r w:rsidR="00BF20C0">
              <w:t xml:space="preserve">Read 180 is funded by </w:t>
            </w:r>
            <w:r w:rsidR="00DE6B2F">
              <w:t>Title I</w:t>
            </w:r>
            <w:r w:rsidR="00BF20C0">
              <w:t>.</w:t>
            </w:r>
            <w:r w:rsidR="00140C78">
              <w:t xml:space="preserve">  IXL Math is a math intervention program that utilizes scientific research based instruction to improve math skills in calculation and comprehension.  Math IXL is funded by Title I.</w:t>
            </w:r>
            <w:r w:rsidR="004B0696">
              <w:t xml:space="preserve">  </w:t>
            </w:r>
          </w:p>
          <w:p w:rsidR="00093A91" w:rsidRDefault="00093A91" w:rsidP="00BF20C0">
            <w:pPr>
              <w:ind w:left="630"/>
            </w:pPr>
            <w:r w:rsidRPr="00F12E04">
              <w:t xml:space="preserve">Other computer programs employed include Academy of Math, Academy of Reading, </w:t>
            </w:r>
            <w:r>
              <w:t xml:space="preserve">USA Test Prep </w:t>
            </w:r>
            <w:r w:rsidRPr="00F12E04">
              <w:t xml:space="preserve">and </w:t>
            </w:r>
            <w:r>
              <w:t>IXL M</w:t>
            </w:r>
            <w:r w:rsidRPr="00F12E04">
              <w:t xml:space="preserve">ath to enhance skill and ability. </w:t>
            </w:r>
          </w:p>
          <w:p w:rsidR="00093A91" w:rsidRDefault="00093A91" w:rsidP="00093A91">
            <w:pPr>
              <w:ind w:left="630"/>
            </w:pPr>
          </w:p>
          <w:p w:rsidR="00093A91" w:rsidRDefault="00093A91" w:rsidP="00984BE5">
            <w:pPr>
              <w:ind w:left="630"/>
            </w:pPr>
            <w:r w:rsidRPr="00400D29">
              <w:rPr>
                <w:b/>
              </w:rPr>
              <w:t xml:space="preserve">Special Education (DEES): </w:t>
            </w:r>
            <w:r w:rsidRPr="00400D29">
              <w:t xml:space="preserve">Currently, </w:t>
            </w:r>
            <w:r w:rsidR="00715234">
              <w:t>LMS</w:t>
            </w:r>
            <w:r w:rsidRPr="00400D29">
              <w:t xml:space="preserve"> serves </w:t>
            </w:r>
            <w:r w:rsidR="00882DBB">
              <w:t>9% of our</w:t>
            </w:r>
            <w:r w:rsidRPr="00400D29">
              <w:t xml:space="preserve"> students with a range of exceptionalities. The administrat</w:t>
            </w:r>
            <w:r w:rsidR="00FC06EE">
              <w:t>ion, teachers, and school staff</w:t>
            </w:r>
            <w:r w:rsidRPr="00400D29">
              <w:t xml:space="preserve"> plan</w:t>
            </w:r>
            <w:r w:rsidR="00FC06EE">
              <w:t>s</w:t>
            </w:r>
            <w:r w:rsidRPr="00400D29">
              <w:t xml:space="preserve"> together to make sure that each child has an Individualized Education Plan </w:t>
            </w:r>
            <w:r w:rsidRPr="00400D29">
              <w:lastRenderedPageBreak/>
              <w:t>specifically designed to meet his or her needs. The students are served through an IEP program and their goals are targeted and monitored through the service plans by the case managers and teachers throughout</w:t>
            </w:r>
            <w:r w:rsidRPr="00B44C20">
              <w:t xml:space="preserve"> the year. Each of our teachers</w:t>
            </w:r>
            <w:r>
              <w:t xml:space="preserve"> is </w:t>
            </w:r>
            <w:r w:rsidRPr="00B44C20">
              <w:t xml:space="preserve">Highly Qualified and trained to serve each student they are involved with. We also target remediation for each </w:t>
            </w:r>
            <w:r w:rsidR="00FC06EE">
              <w:t>DEES</w:t>
            </w:r>
            <w:r>
              <w:t xml:space="preserve"> student during Warrior Tutoring Sessions offered to </w:t>
            </w:r>
            <w:r w:rsidR="00FC06EE">
              <w:t>DEES</w:t>
            </w:r>
            <w:r>
              <w:t xml:space="preserve"> students by special education teachers</w:t>
            </w:r>
            <w:r w:rsidRPr="00B44C20">
              <w:t>. This time period is specifically allotted for the case manager to meet with his or her students in order to target the individual needs. The teachers cover social skills training, math remediation, and reading remedia</w:t>
            </w:r>
            <w:r w:rsidR="005F21F8">
              <w:t>tion</w:t>
            </w:r>
            <w:r w:rsidRPr="00B44C20">
              <w:t xml:space="preserve">. Student progress will be tracked and monitored through a progress monitoring system, direct instruction, and research based computer programs. The teachers will track student gains and turn in a bi-monthly report used to monitor overall progress of each </w:t>
            </w:r>
            <w:r>
              <w:t>student</w:t>
            </w:r>
            <w:r w:rsidRPr="00B44C20">
              <w:t xml:space="preserve">. </w:t>
            </w:r>
          </w:p>
          <w:p w:rsidR="00BF20C0" w:rsidRDefault="00BF20C0" w:rsidP="00984BE5">
            <w:pPr>
              <w:ind w:left="630"/>
            </w:pPr>
          </w:p>
          <w:p w:rsidR="00093A91" w:rsidRPr="00FC06EE" w:rsidRDefault="00093A91" w:rsidP="00093A91">
            <w:pPr>
              <w:ind w:left="630"/>
            </w:pPr>
            <w:r w:rsidRPr="00FC06EE">
              <w:rPr>
                <w:b/>
              </w:rPr>
              <w:t xml:space="preserve">Georgia Alternative Assessment (GAA):  </w:t>
            </w:r>
            <w:r w:rsidRPr="00FC06EE">
              <w:t xml:space="preserve">A small percentage of students (less than one percent) participate in the Georgia Alternative Assessment, or the GAA. This is an assessment of the students who are unable to participate in the CRCT testing as a means of assessment.  Initial training for teachers will begin in early September for the teachers who administer the collection of the GAA. Walton County has designated participants who will attend this training and redeliver this to the Local Education Authorities, as well as the teachers of the GAA students. Once this training is complete, a planning sheet will be completed by the school and submitted. Expectation of this training will be by the end of September. The expectation of the first collection is early December. The county will also host a work session in November and February for clarification and direction before the final portfolios are submitted. </w:t>
            </w:r>
          </w:p>
          <w:p w:rsidR="00093A91" w:rsidRPr="00093A91" w:rsidRDefault="00093A91" w:rsidP="00BF20C0">
            <w:r>
              <w:t xml:space="preserve">          </w:t>
            </w:r>
          </w:p>
        </w:tc>
      </w:tr>
    </w:tbl>
    <w:p w:rsidR="00871FC4" w:rsidRPr="00BD128F" w:rsidRDefault="00871FC4" w:rsidP="00871F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4"/>
      </w:tblGrid>
      <w:tr w:rsidR="00871FC4" w:rsidRPr="00BD128F" w:rsidTr="00A163FE">
        <w:trPr>
          <w:trHeight w:val="250"/>
        </w:trPr>
        <w:tc>
          <w:tcPr>
            <w:tcW w:w="12754" w:type="dxa"/>
            <w:shd w:val="clear" w:color="auto" w:fill="F2F2F2"/>
          </w:tcPr>
          <w:p w:rsidR="00871FC4" w:rsidRPr="00BD128F" w:rsidRDefault="00871FC4" w:rsidP="00093A91">
            <w:pPr>
              <w:ind w:left="1170" w:hanging="630"/>
            </w:pPr>
            <w:r w:rsidRPr="00633486">
              <w:rPr>
                <w:color w:val="000000"/>
              </w:rPr>
              <w:t>2(b).   Are based upon effective means of raising student achievement.</w:t>
            </w:r>
          </w:p>
        </w:tc>
      </w:tr>
      <w:tr w:rsidR="00871FC4" w:rsidRPr="00BD128F" w:rsidTr="00A163FE">
        <w:trPr>
          <w:trHeight w:val="1230"/>
        </w:trPr>
        <w:tc>
          <w:tcPr>
            <w:tcW w:w="12754" w:type="dxa"/>
          </w:tcPr>
          <w:p w:rsidR="00871FC4" w:rsidRPr="00C0439B" w:rsidRDefault="00871FC4" w:rsidP="00093A91">
            <w:pPr>
              <w:rPr>
                <w:i/>
              </w:rPr>
            </w:pPr>
            <w:r w:rsidRPr="00633486">
              <w:rPr>
                <w:i/>
              </w:rPr>
              <w:t>Response:</w:t>
            </w:r>
            <w:r w:rsidRPr="00C0439B">
              <w:rPr>
                <w:i/>
              </w:rPr>
              <w:t xml:space="preserve"> </w:t>
            </w:r>
          </w:p>
          <w:p w:rsidR="00533C41" w:rsidRDefault="005B1EBD" w:rsidP="005B1EBD">
            <w:pPr>
              <w:ind w:left="720"/>
            </w:pPr>
            <w:r w:rsidRPr="00317A6D">
              <w:t>Listed below are the following examples of the scientifically-based research supporting our effective methods and instructional practices or strategies</w:t>
            </w:r>
            <w:r w:rsidR="00533C41">
              <w:t>:</w:t>
            </w:r>
          </w:p>
          <w:p w:rsidR="00533C41" w:rsidRDefault="00533C41" w:rsidP="005B1EBD">
            <w:pPr>
              <w:ind w:left="720"/>
            </w:pPr>
            <w:r>
              <w:t>Learning Focused Schools</w:t>
            </w:r>
          </w:p>
          <w:p w:rsidR="00533C41" w:rsidRDefault="00533C41" w:rsidP="005B1EBD">
            <w:pPr>
              <w:ind w:left="720"/>
            </w:pPr>
            <w:r>
              <w:t xml:space="preserve">Professional Learning </w:t>
            </w:r>
            <w:r w:rsidR="00EC1E8E">
              <w:t>Communities</w:t>
            </w:r>
          </w:p>
          <w:p w:rsidR="00BF20C0" w:rsidRDefault="00BF20C0" w:rsidP="00BF20C0">
            <w:pPr>
              <w:ind w:left="720"/>
            </w:pPr>
            <w:r>
              <w:t xml:space="preserve">Scholastic </w:t>
            </w:r>
            <w:r w:rsidR="00533C41">
              <w:t>Read 180</w:t>
            </w:r>
            <w:r w:rsidR="00964B32">
              <w:t>, IXL Math</w:t>
            </w:r>
          </w:p>
          <w:p w:rsidR="00BF20C0" w:rsidRDefault="00BF20C0" w:rsidP="00BF20C0">
            <w:pPr>
              <w:ind w:left="720"/>
            </w:pPr>
            <w:r>
              <w:t>Bell to Bell Instruction</w:t>
            </w:r>
          </w:p>
          <w:p w:rsidR="00871FC4" w:rsidRDefault="00464F34" w:rsidP="00BF20C0">
            <w:pPr>
              <w:ind w:left="720"/>
            </w:pPr>
            <w:r>
              <w:rPr>
                <w:sz w:val="22"/>
                <w:szCs w:val="22"/>
              </w:rPr>
              <w:t>Writing Across the Curriculum</w:t>
            </w:r>
            <w:r w:rsidR="00871FC4">
              <w:t xml:space="preserve"> </w:t>
            </w:r>
          </w:p>
          <w:p w:rsidR="00BF20C0" w:rsidRPr="00BD128F" w:rsidRDefault="00964B32" w:rsidP="00BF20C0">
            <w:pPr>
              <w:ind w:left="720"/>
            </w:pPr>
            <w:r>
              <w:t>Common planning time</w:t>
            </w:r>
          </w:p>
        </w:tc>
      </w:tr>
    </w:tbl>
    <w:p w:rsidR="00984BE5" w:rsidRPr="00BD128F" w:rsidRDefault="00984BE5" w:rsidP="00871F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4"/>
      </w:tblGrid>
      <w:tr w:rsidR="00871FC4" w:rsidRPr="00BD128F" w:rsidTr="004B0696">
        <w:trPr>
          <w:trHeight w:val="548"/>
          <w:tblHeader/>
        </w:trPr>
        <w:tc>
          <w:tcPr>
            <w:tcW w:w="12774" w:type="dxa"/>
            <w:shd w:val="clear" w:color="auto" w:fill="F2F2F2"/>
          </w:tcPr>
          <w:p w:rsidR="00871FC4" w:rsidRPr="00BD128F" w:rsidRDefault="00871FC4" w:rsidP="00093A91">
            <w:pPr>
              <w:ind w:left="1170" w:hanging="630"/>
            </w:pPr>
            <w:r w:rsidRPr="00633486">
              <w:rPr>
                <w:color w:val="000000"/>
              </w:rPr>
              <w:lastRenderedPageBreak/>
              <w:t xml:space="preserve">2(c).   Use effective instructional methods that increase the quality and amount of </w:t>
            </w:r>
            <w:r>
              <w:rPr>
                <w:color w:val="000000"/>
              </w:rPr>
              <w:br/>
            </w:r>
            <w:r w:rsidRPr="00633486">
              <w:rPr>
                <w:color w:val="000000"/>
              </w:rPr>
              <w:t>learning time.</w:t>
            </w:r>
          </w:p>
        </w:tc>
      </w:tr>
      <w:tr w:rsidR="00871FC4" w:rsidRPr="00BD128F" w:rsidTr="00A163FE">
        <w:trPr>
          <w:trHeight w:val="1884"/>
        </w:trPr>
        <w:tc>
          <w:tcPr>
            <w:tcW w:w="12774" w:type="dxa"/>
          </w:tcPr>
          <w:p w:rsidR="005B1EBD" w:rsidRPr="00D770B4" w:rsidRDefault="005B1EBD" w:rsidP="005B1EBD">
            <w:pPr>
              <w:rPr>
                <w:i/>
              </w:rPr>
            </w:pPr>
            <w:r w:rsidRPr="00D770B4">
              <w:rPr>
                <w:i/>
              </w:rPr>
              <w:t xml:space="preserve">Response:  </w:t>
            </w:r>
          </w:p>
          <w:p w:rsidR="005B1EBD" w:rsidRDefault="005B1EBD" w:rsidP="005B1EBD">
            <w:pPr>
              <w:ind w:left="630"/>
            </w:pPr>
            <w:r>
              <w:t xml:space="preserve">We will </w:t>
            </w:r>
            <w:r w:rsidRPr="004C3205">
              <w:t>increase</w:t>
            </w:r>
            <w:r>
              <w:t xml:space="preserve"> the amount and </w:t>
            </w:r>
            <w:r w:rsidRPr="004C3205">
              <w:t>quality</w:t>
            </w:r>
            <w:r>
              <w:t xml:space="preserve"> of learning time by</w:t>
            </w:r>
            <w:r w:rsidR="00FC4372">
              <w:t xml:space="preserve">: </w:t>
            </w:r>
          </w:p>
          <w:p w:rsidR="005B1EBD" w:rsidRDefault="00BF20C0" w:rsidP="005B1EBD">
            <w:pPr>
              <w:ind w:left="630"/>
            </w:pPr>
            <w:r>
              <w:rPr>
                <w:b/>
              </w:rPr>
              <w:t>Intersession</w:t>
            </w:r>
            <w:r w:rsidR="005B1EBD" w:rsidRPr="00031640">
              <w:t xml:space="preserve"> will </w:t>
            </w:r>
            <w:r>
              <w:t xml:space="preserve">be held for a week annually </w:t>
            </w:r>
            <w:r w:rsidR="005F21F8">
              <w:t>starting</w:t>
            </w:r>
            <w:r w:rsidR="005B1EBD">
              <w:t xml:space="preserve"> from 8am-12pm.  </w:t>
            </w:r>
            <w:r w:rsidR="001F6B29">
              <w:t>All</w:t>
            </w:r>
            <w:r w:rsidR="005B1EBD">
              <w:t xml:space="preserve"> students</w:t>
            </w:r>
            <w:r w:rsidR="005B1EBD" w:rsidRPr="00031640">
              <w:t xml:space="preserve"> will be </w:t>
            </w:r>
            <w:r w:rsidR="005B1EBD">
              <w:t xml:space="preserve">served in the area of need </w:t>
            </w:r>
            <w:r w:rsidR="001F6B29">
              <w:t>in all four content areas</w:t>
            </w:r>
            <w:r w:rsidR="005B1EBD" w:rsidRPr="00031640">
              <w:t xml:space="preserve"> and served by highly qualified teachers.  </w:t>
            </w:r>
            <w:r w:rsidR="005B1EBD" w:rsidRPr="007D42D7">
              <w:t xml:space="preserve">Teachers working in this program will be paid for through Title I SWP funds.  </w:t>
            </w:r>
            <w:r w:rsidR="005B1EBD" w:rsidRPr="00031640">
              <w:t>Bus transportation to these classes will be provided via SWP funding.</w:t>
            </w:r>
          </w:p>
          <w:p w:rsidR="005B1EBD" w:rsidRDefault="005B1EBD" w:rsidP="005B1EBD">
            <w:pPr>
              <w:ind w:left="630"/>
              <w:rPr>
                <w:b/>
              </w:rPr>
            </w:pPr>
          </w:p>
          <w:p w:rsidR="005B1EBD" w:rsidRDefault="005B1EBD" w:rsidP="005B1EBD">
            <w:pPr>
              <w:ind w:left="630"/>
            </w:pPr>
            <w:r w:rsidRPr="00013759">
              <w:rPr>
                <w:b/>
              </w:rPr>
              <w:t>LEAP:</w:t>
            </w:r>
            <w:r w:rsidRPr="00013759">
              <w:t xml:space="preserve"> Learning Enrichment and Academic Progress program targets students in need of academic assistance to better comprehend </w:t>
            </w:r>
            <w:r w:rsidR="00464F34">
              <w:t>CCGPS</w:t>
            </w:r>
            <w:r w:rsidRPr="00013759">
              <w:t>, as well provide homework assistance. LEAP is currently funded by the 21</w:t>
            </w:r>
            <w:r w:rsidRPr="00013759">
              <w:rPr>
                <w:vertAlign w:val="superscript"/>
              </w:rPr>
              <w:t>st</w:t>
            </w:r>
            <w:r w:rsidRPr="00013759">
              <w:t xml:space="preserve"> Century Community Learning Centers Program.</w:t>
            </w:r>
          </w:p>
          <w:p w:rsidR="005B1EBD" w:rsidRDefault="005B1EBD" w:rsidP="005B1EBD">
            <w:pPr>
              <w:ind w:left="630"/>
              <w:rPr>
                <w:b/>
              </w:rPr>
            </w:pPr>
          </w:p>
          <w:p w:rsidR="00871FC4" w:rsidRDefault="005B1EBD" w:rsidP="005B1EBD">
            <w:pPr>
              <w:ind w:left="720"/>
            </w:pPr>
            <w:r>
              <w:rPr>
                <w:b/>
              </w:rPr>
              <w:t xml:space="preserve">Individual </w:t>
            </w:r>
            <w:r w:rsidRPr="00631C9A">
              <w:rPr>
                <w:b/>
              </w:rPr>
              <w:t>Tutoring</w:t>
            </w:r>
            <w:r>
              <w:t xml:space="preserve">: </w:t>
            </w:r>
            <w:r w:rsidR="00715234">
              <w:t>LMS</w:t>
            </w:r>
            <w:r w:rsidRPr="00631C9A">
              <w:t xml:space="preserve"> teachers provide before and after school tutoring to all students.  This will be promoted through the teacher’s syllabus and website</w:t>
            </w:r>
            <w:r>
              <w:t>.</w:t>
            </w:r>
          </w:p>
          <w:p w:rsidR="00140C78" w:rsidRDefault="00140C78" w:rsidP="005B1EBD">
            <w:pPr>
              <w:ind w:left="720"/>
            </w:pPr>
          </w:p>
          <w:p w:rsidR="00140C78" w:rsidRPr="00BD128F" w:rsidRDefault="00140C78" w:rsidP="00140C78">
            <w:pPr>
              <w:ind w:left="720"/>
            </w:pPr>
            <w:r w:rsidRPr="009E239D">
              <w:rPr>
                <w:b/>
              </w:rPr>
              <w:t>Math CRCT Boot Camp:</w:t>
            </w:r>
            <w:r>
              <w:rPr>
                <w:b/>
              </w:rPr>
              <w:t xml:space="preserve"> </w:t>
            </w:r>
            <w:r>
              <w:t>All 6</w:t>
            </w:r>
            <w:r w:rsidRPr="009E239D">
              <w:rPr>
                <w:vertAlign w:val="superscript"/>
              </w:rPr>
              <w:t>th</w:t>
            </w:r>
            <w:r w:rsidRPr="009E239D">
              <w:t xml:space="preserve"> graders are required to meet or exceed on the Math section</w:t>
            </w:r>
            <w:r>
              <w:t xml:space="preserve"> of Georgia Milestone Test</w:t>
            </w:r>
            <w:r w:rsidRPr="009E239D">
              <w:t xml:space="preserve">. This boot camp is completed </w:t>
            </w:r>
            <w:r>
              <w:t>every Tuesday from January to April.  It p</w:t>
            </w:r>
            <w:r w:rsidRPr="009E239D">
              <w:t>rovide</w:t>
            </w:r>
            <w:r>
              <w:t>s</w:t>
            </w:r>
            <w:r w:rsidRPr="009E239D">
              <w:t xml:space="preserve"> intensive instruction in the area of math in preparation for the </w:t>
            </w:r>
            <w:r>
              <w:t>standardized testing</w:t>
            </w:r>
            <w:r w:rsidRPr="009E239D">
              <w:t xml:space="preserve">. </w:t>
            </w:r>
          </w:p>
        </w:tc>
      </w:tr>
    </w:tbl>
    <w:p w:rsidR="00871FC4" w:rsidRPr="00BD128F" w:rsidRDefault="00871FC4" w:rsidP="00871F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98"/>
      </w:tblGrid>
      <w:tr w:rsidR="00871FC4" w:rsidRPr="00BD128F" w:rsidTr="00984BE5">
        <w:trPr>
          <w:trHeight w:val="881"/>
        </w:trPr>
        <w:tc>
          <w:tcPr>
            <w:tcW w:w="12798" w:type="dxa"/>
            <w:shd w:val="clear" w:color="auto" w:fill="F2F2F2"/>
          </w:tcPr>
          <w:p w:rsidR="00871FC4" w:rsidRPr="00BD128F" w:rsidRDefault="00871FC4" w:rsidP="00093A91">
            <w:pPr>
              <w:widowControl w:val="0"/>
              <w:adjustRightInd w:val="0"/>
              <w:ind w:left="1170" w:hanging="630"/>
              <w:textAlignment w:val="baseline"/>
            </w:pPr>
            <w:r w:rsidRPr="00633486">
              <w:rPr>
                <w:color w:val="000000"/>
              </w:rPr>
              <w:t xml:space="preserve">2(d).   Address the needs of all children, particularly targeted populations, and address how the school will determine if such needs have been met and are consistent with improvement plans approved under </w:t>
            </w:r>
            <w:r w:rsidRPr="00633486">
              <w:rPr>
                <w:bCs/>
                <w:iCs/>
                <w:color w:val="000000"/>
              </w:rPr>
              <w:t>the Elementary and Secondary Education Act of 1965 (ESEA).</w:t>
            </w:r>
          </w:p>
        </w:tc>
      </w:tr>
      <w:tr w:rsidR="00871FC4" w:rsidRPr="00BD128F" w:rsidTr="00A163FE">
        <w:trPr>
          <w:trHeight w:val="349"/>
        </w:trPr>
        <w:tc>
          <w:tcPr>
            <w:tcW w:w="12798" w:type="dxa"/>
          </w:tcPr>
          <w:p w:rsidR="005B1EBD" w:rsidRPr="00317A6D" w:rsidRDefault="005B1EBD" w:rsidP="005B1EBD">
            <w:r w:rsidRPr="00317A6D">
              <w:rPr>
                <w:i/>
              </w:rPr>
              <w:t xml:space="preserve">Response:  </w:t>
            </w:r>
            <w:r w:rsidR="00715234">
              <w:t>Loganville</w:t>
            </w:r>
            <w:r w:rsidRPr="00317A6D">
              <w:t xml:space="preserve"> Middle School utilizes programs such as:</w:t>
            </w:r>
          </w:p>
          <w:p w:rsidR="00871FC4" w:rsidRPr="00BD128F" w:rsidRDefault="005B1EBD" w:rsidP="00140C78">
            <w:pPr>
              <w:ind w:left="1170" w:hanging="1170"/>
            </w:pPr>
            <w:r w:rsidRPr="00317A6D">
              <w:t xml:space="preserve">                 </w:t>
            </w:r>
            <w:r>
              <w:t xml:space="preserve">  </w:t>
            </w:r>
            <w:r w:rsidRPr="00317A6D">
              <w:t xml:space="preserve">Read 180, Math Connections, </w:t>
            </w:r>
            <w:r w:rsidR="00BF20C0">
              <w:t xml:space="preserve">Writing Connections, </w:t>
            </w:r>
            <w:r>
              <w:t xml:space="preserve">USA Test Prep, </w:t>
            </w:r>
            <w:r w:rsidRPr="00317A6D">
              <w:t>After</w:t>
            </w:r>
            <w:r>
              <w:t xml:space="preserve"> </w:t>
            </w:r>
            <w:r w:rsidRPr="00317A6D">
              <w:t xml:space="preserve">school Tutoring, LEAP program, and </w:t>
            </w:r>
            <w:r w:rsidR="00140C78">
              <w:t xml:space="preserve">annual </w:t>
            </w:r>
            <w:r w:rsidRPr="00317A6D">
              <w:t>Intercession</w:t>
            </w:r>
            <w:r>
              <w:t>.</w:t>
            </w:r>
            <w:r w:rsidR="007D42D7">
              <w:t xml:space="preserve"> LMS will determine if needs are met by reviewing progress reports, report cards, benchmark data, CFA data, SLO data, CCRPI reports, and grade level Georgia Milestone Test data. </w:t>
            </w:r>
          </w:p>
        </w:tc>
      </w:tr>
    </w:tbl>
    <w:p w:rsidR="00871FC4" w:rsidRDefault="00871FC4" w:rsidP="00871F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98"/>
      </w:tblGrid>
      <w:tr w:rsidR="00871FC4" w:rsidRPr="00212A12" w:rsidTr="00A163FE">
        <w:tc>
          <w:tcPr>
            <w:tcW w:w="12798" w:type="dxa"/>
            <w:shd w:val="clear" w:color="auto" w:fill="F2F2F2"/>
          </w:tcPr>
          <w:p w:rsidR="00871FC4" w:rsidRPr="00212A12" w:rsidRDefault="00871FC4" w:rsidP="00093A91">
            <w:pPr>
              <w:widowControl w:val="0"/>
              <w:adjustRightInd w:val="0"/>
              <w:ind w:left="1170" w:hanging="630"/>
              <w:textAlignment w:val="baseline"/>
              <w:rPr>
                <w:highlight w:val="yellow"/>
              </w:rPr>
            </w:pPr>
            <w:r w:rsidRPr="00D84D8D">
              <w:rPr>
                <w:color w:val="000000"/>
              </w:rPr>
              <w:t xml:space="preserve">2(e).   Must include documentation to support that any educational field trip used as an instructional strategy is aligned to the comprehensive needs assessment found in the </w:t>
            </w:r>
            <w:r w:rsidR="00386514" w:rsidRPr="00D84D8D">
              <w:rPr>
                <w:color w:val="000000"/>
              </w:rPr>
              <w:t>school wide</w:t>
            </w:r>
            <w:r w:rsidRPr="00D84D8D">
              <w:rPr>
                <w:color w:val="000000"/>
              </w:rPr>
              <w:t xml:space="preserve"> plan and must be connected to the support of assisting students to achieve proficiency or adva</w:t>
            </w:r>
            <w:r>
              <w:rPr>
                <w:color w:val="000000"/>
              </w:rPr>
              <w:t>nced status in relation to the state a</w:t>
            </w:r>
            <w:r w:rsidRPr="00D84D8D">
              <w:rPr>
                <w:color w:val="000000"/>
              </w:rPr>
              <w:t>cademic content standards.  Documentation must be provided during the budget approval</w:t>
            </w:r>
            <w:r w:rsidR="005F21F8">
              <w:rPr>
                <w:color w:val="000000"/>
              </w:rPr>
              <w:t xml:space="preserve"> process. Required based on FY14</w:t>
            </w:r>
            <w:r w:rsidRPr="00D84D8D">
              <w:rPr>
                <w:color w:val="000000"/>
              </w:rPr>
              <w:t xml:space="preserve"> US ED monitoring</w:t>
            </w:r>
            <w:r>
              <w:rPr>
                <w:color w:val="000000"/>
              </w:rPr>
              <w:t xml:space="preserve"> finding for </w:t>
            </w:r>
            <w:r>
              <w:rPr>
                <w:color w:val="000000"/>
              </w:rPr>
              <w:lastRenderedPageBreak/>
              <w:t>Georgia</w:t>
            </w:r>
            <w:r w:rsidRPr="00D84D8D">
              <w:rPr>
                <w:color w:val="000000"/>
              </w:rPr>
              <w:t>.</w:t>
            </w:r>
          </w:p>
        </w:tc>
      </w:tr>
      <w:tr w:rsidR="007A3063" w:rsidRPr="00BD128F" w:rsidTr="00A163FE">
        <w:tc>
          <w:tcPr>
            <w:tcW w:w="12798" w:type="dxa"/>
          </w:tcPr>
          <w:p w:rsidR="007A3063" w:rsidRPr="00212A12" w:rsidRDefault="007A3063" w:rsidP="007D42D7">
            <w:pPr>
              <w:rPr>
                <w:vertAlign w:val="subscript"/>
              </w:rPr>
            </w:pPr>
            <w:r w:rsidRPr="00D84D8D">
              <w:rPr>
                <w:i/>
              </w:rPr>
              <w:lastRenderedPageBreak/>
              <w:t>Response:</w:t>
            </w:r>
            <w:r w:rsidR="005F21F8">
              <w:t xml:space="preserve">  </w:t>
            </w:r>
            <w:r w:rsidR="007D42D7">
              <w:t xml:space="preserve">No field trips will be provided using </w:t>
            </w:r>
            <w:r w:rsidR="00DE6B2F">
              <w:t>Title I</w:t>
            </w:r>
            <w:r w:rsidR="007D42D7">
              <w:t xml:space="preserve"> funds.</w:t>
            </w:r>
          </w:p>
        </w:tc>
      </w:tr>
    </w:tbl>
    <w:p w:rsidR="00871FC4" w:rsidRDefault="00871FC4" w:rsidP="00871F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98"/>
      </w:tblGrid>
      <w:tr w:rsidR="00871FC4" w:rsidRPr="00BD128F" w:rsidTr="00A163FE">
        <w:trPr>
          <w:tblHeader/>
        </w:trPr>
        <w:tc>
          <w:tcPr>
            <w:tcW w:w="12798" w:type="dxa"/>
            <w:shd w:val="clear" w:color="auto" w:fill="F2F2F2"/>
          </w:tcPr>
          <w:p w:rsidR="00871FC4" w:rsidRPr="00BD128F" w:rsidRDefault="00871FC4" w:rsidP="00093A91">
            <w:r>
              <w:br w:type="page"/>
            </w:r>
            <w:r w:rsidRPr="00633486">
              <w:rPr>
                <w:color w:val="000000"/>
              </w:rPr>
              <w:t>*3.    Instruction by highly qualified professional staff.</w:t>
            </w:r>
          </w:p>
        </w:tc>
      </w:tr>
      <w:tr w:rsidR="00871FC4" w:rsidRPr="00BD128F" w:rsidTr="00A163FE">
        <w:tc>
          <w:tcPr>
            <w:tcW w:w="12798" w:type="dxa"/>
          </w:tcPr>
          <w:p w:rsidR="003E3D22" w:rsidRDefault="003E3D22" w:rsidP="003E3D22">
            <w:pPr>
              <w:ind w:left="1170" w:hanging="1170"/>
            </w:pPr>
            <w:r w:rsidRPr="00633486">
              <w:rPr>
                <w:i/>
              </w:rPr>
              <w:t>Response:</w:t>
            </w:r>
            <w:r w:rsidRPr="00BD128F">
              <w:t xml:space="preserve"> </w:t>
            </w:r>
            <w:r>
              <w:t xml:space="preserve"> </w:t>
            </w:r>
            <w:r w:rsidR="00715234">
              <w:t>Loganville</w:t>
            </w:r>
            <w:r>
              <w:t xml:space="preserve"> Middle School has 100% Highly</w:t>
            </w:r>
            <w:r w:rsidR="007D42D7">
              <w:t xml:space="preserve"> Qualified teachers for the 2015-2016</w:t>
            </w:r>
            <w:r>
              <w:t xml:space="preserve"> school </w:t>
            </w:r>
            <w:r w:rsidR="00EC1E8E">
              <w:t>years</w:t>
            </w:r>
            <w:r>
              <w:t>. We are proud of our teacher accomplishments as more faculty members are pursuing higher level degrees and participating in ongoing professional learning activities. We are also really excited that more teachers are acquiring gifted endorsements to be able to enrich, to differentiate, and to accelerate learning addressing all student needs. See the following chart which denotes the tea</w:t>
            </w:r>
            <w:r w:rsidR="00615D24">
              <w:t>cher certification data for 2014-2015</w:t>
            </w:r>
            <w:r>
              <w:t>:</w:t>
            </w:r>
          </w:p>
          <w:p w:rsidR="003E3D22" w:rsidRPr="004A1E3D" w:rsidRDefault="003E3D22" w:rsidP="003E3D22">
            <w:pPr>
              <w:ind w:left="1170" w:hanging="1170"/>
            </w:pPr>
            <w:r>
              <w:t xml:space="preserve">                   </w:t>
            </w:r>
            <w:r w:rsidRPr="004A1E3D">
              <w:t>Tea</w:t>
            </w:r>
            <w:r w:rsidR="00615D24">
              <w:t>cher Certification Data for 2014-2015</w:t>
            </w:r>
            <w:r w:rsidRPr="004A1E3D">
              <w:t xml:space="preserve">: Total # Certified Staff: </w:t>
            </w:r>
            <w:r w:rsidR="0036652A">
              <w:t>73</w:t>
            </w:r>
          </w:p>
          <w:p w:rsidR="003E3D22" w:rsidRPr="004A1E3D" w:rsidRDefault="003E3D22" w:rsidP="003E3D22"/>
          <w:tbl>
            <w:tblPr>
              <w:tblW w:w="0" w:type="auto"/>
              <w:tblInd w:w="1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E3D22" w:rsidTr="00386514">
              <w:tc>
                <w:tcPr>
                  <w:tcW w:w="2336" w:type="dxa"/>
                  <w:shd w:val="clear" w:color="auto" w:fill="auto"/>
                </w:tcPr>
                <w:p w:rsidR="003E3D22" w:rsidRPr="004A1E3D" w:rsidRDefault="003E3D22" w:rsidP="0036652A">
                  <w:r w:rsidRPr="004A1E3D">
                    <w:t xml:space="preserve">Bachelors: </w:t>
                  </w:r>
                  <w:r w:rsidR="0036652A">
                    <w:t>8</w:t>
                  </w:r>
                </w:p>
              </w:tc>
              <w:tc>
                <w:tcPr>
                  <w:tcW w:w="2336" w:type="dxa"/>
                  <w:shd w:val="clear" w:color="auto" w:fill="auto"/>
                </w:tcPr>
                <w:p w:rsidR="003E3D22" w:rsidRPr="004A1E3D" w:rsidRDefault="003E3D22" w:rsidP="0036652A">
                  <w:r w:rsidRPr="004A1E3D">
                    <w:t xml:space="preserve">Masters: </w:t>
                  </w:r>
                  <w:r w:rsidR="0036652A">
                    <w:t>28</w:t>
                  </w:r>
                </w:p>
              </w:tc>
              <w:tc>
                <w:tcPr>
                  <w:tcW w:w="2336" w:type="dxa"/>
                  <w:shd w:val="clear" w:color="auto" w:fill="auto"/>
                </w:tcPr>
                <w:p w:rsidR="003E3D22" w:rsidRPr="004A1E3D" w:rsidRDefault="003E3D22" w:rsidP="0036652A">
                  <w:r w:rsidRPr="004A1E3D">
                    <w:t xml:space="preserve">Specialist: </w:t>
                  </w:r>
                  <w:r w:rsidR="0036652A">
                    <w:t>35</w:t>
                  </w:r>
                </w:p>
              </w:tc>
              <w:tc>
                <w:tcPr>
                  <w:tcW w:w="2337" w:type="dxa"/>
                  <w:shd w:val="clear" w:color="auto" w:fill="auto"/>
                </w:tcPr>
                <w:p w:rsidR="003E3D22" w:rsidRDefault="003E3D22" w:rsidP="0036652A">
                  <w:r w:rsidRPr="004A1E3D">
                    <w:t xml:space="preserve">Doctorate: </w:t>
                  </w:r>
                  <w:r w:rsidR="0036652A">
                    <w:t>2</w:t>
                  </w:r>
                </w:p>
              </w:tc>
            </w:tr>
          </w:tbl>
          <w:p w:rsidR="00871FC4" w:rsidRPr="00BD128F" w:rsidRDefault="00871FC4" w:rsidP="003E3D22"/>
        </w:tc>
      </w:tr>
    </w:tbl>
    <w:p w:rsidR="00871FC4" w:rsidRPr="007D44A3" w:rsidRDefault="00871FC4" w:rsidP="00871FC4">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98"/>
      </w:tblGrid>
      <w:tr w:rsidR="00871FC4" w:rsidRPr="00BD128F" w:rsidTr="00A163FE">
        <w:trPr>
          <w:tblHeader/>
        </w:trPr>
        <w:tc>
          <w:tcPr>
            <w:tcW w:w="12798" w:type="dxa"/>
            <w:shd w:val="clear" w:color="auto" w:fill="F2F2F2"/>
          </w:tcPr>
          <w:p w:rsidR="00871FC4" w:rsidRPr="00BD128F" w:rsidRDefault="00871FC4" w:rsidP="00093A91">
            <w:pPr>
              <w:ind w:left="1170" w:hanging="630"/>
            </w:pPr>
            <w:r w:rsidRPr="00AC6558">
              <w:rPr>
                <w:color w:val="000000"/>
              </w:rPr>
              <w:t xml:space="preserve">*3(a).    </w:t>
            </w:r>
            <w:r w:rsidRPr="00633486">
              <w:rPr>
                <w:color w:val="000000"/>
              </w:rPr>
              <w:t>Strategies to attract highly qualified teachers to high</w:t>
            </w:r>
            <w:r w:rsidRPr="00AC6558">
              <w:rPr>
                <w:color w:val="000000"/>
              </w:rPr>
              <w:t>-</w:t>
            </w:r>
            <w:r w:rsidRPr="00633486">
              <w:rPr>
                <w:color w:val="000000"/>
              </w:rPr>
              <w:t>needs schools.</w:t>
            </w:r>
          </w:p>
        </w:tc>
      </w:tr>
      <w:tr w:rsidR="00871FC4" w:rsidRPr="00BD128F" w:rsidTr="00A163FE">
        <w:tc>
          <w:tcPr>
            <w:tcW w:w="12798" w:type="dxa"/>
          </w:tcPr>
          <w:p w:rsidR="00871FC4" w:rsidRPr="002C2869" w:rsidRDefault="00871FC4" w:rsidP="00093A91">
            <w:pPr>
              <w:rPr>
                <w:i/>
              </w:rPr>
            </w:pPr>
            <w:r w:rsidRPr="00633486">
              <w:rPr>
                <w:i/>
              </w:rPr>
              <w:t>Response:</w:t>
            </w:r>
            <w:r w:rsidRPr="002C2869">
              <w:rPr>
                <w:i/>
              </w:rPr>
              <w:t xml:space="preserve"> </w:t>
            </w:r>
          </w:p>
          <w:p w:rsidR="003E3D22" w:rsidRDefault="003E3D22" w:rsidP="003E3D22">
            <w:pPr>
              <w:ind w:left="720"/>
            </w:pPr>
            <w:r>
              <w:t xml:space="preserve">We will provide instruction by highly qualified teachers who meet the standards established by the state of Georgia. </w:t>
            </w:r>
            <w:r w:rsidR="00715234">
              <w:t>Loganville</w:t>
            </w:r>
            <w:r>
              <w:t xml:space="preserve"> Middle School has 100% Highly Qualified Teachers for the 2014 school year.</w:t>
            </w:r>
          </w:p>
          <w:p w:rsidR="003E3D22" w:rsidRDefault="003E3D22" w:rsidP="003E3D22">
            <w:pPr>
              <w:ind w:left="720"/>
            </w:pPr>
          </w:p>
          <w:p w:rsidR="00871FC4" w:rsidRPr="00BD128F" w:rsidRDefault="003E3D22" w:rsidP="00D86DFD">
            <w:pPr>
              <w:ind w:left="720"/>
            </w:pPr>
            <w:r w:rsidRPr="00B83C76">
              <w:t xml:space="preserve">The Walton County District provides multiple strategies to attract and retain high qualified teachers. Ongoing professional learning is provided with opportunities for Gifted, Teacher Support (TSS), Math and reading Endorsements.  Recruitment of Highly Qualified staff will be done through </w:t>
            </w:r>
            <w:r w:rsidR="00D86DFD">
              <w:t>j</w:t>
            </w:r>
            <w:r w:rsidRPr="00B83C76">
              <w:t xml:space="preserve">ob </w:t>
            </w:r>
            <w:r w:rsidR="00D86DFD">
              <w:t>f</w:t>
            </w:r>
            <w:r w:rsidRPr="00B83C76">
              <w:t>airs</w:t>
            </w:r>
            <w:r w:rsidR="007D42D7">
              <w:t xml:space="preserve"> and posting notices on WCSD website</w:t>
            </w:r>
            <w:r w:rsidR="00D86DFD">
              <w:t xml:space="preserve">. </w:t>
            </w:r>
            <w:r w:rsidRPr="00B83C76">
              <w:t xml:space="preserve"> New teachers will go through a county and school wide orientation and be assigned a </w:t>
            </w:r>
            <w:r w:rsidRPr="00D86DFD">
              <w:rPr>
                <w:highlight w:val="yellow"/>
              </w:rPr>
              <w:t>school mentor for their first year</w:t>
            </w:r>
            <w:r w:rsidRPr="005D46EB">
              <w:t xml:space="preserve">.  </w:t>
            </w:r>
            <w:r w:rsidR="00715234">
              <w:t>LMS</w:t>
            </w:r>
            <w:r w:rsidRPr="00B83C76">
              <w:t xml:space="preserve"> </w:t>
            </w:r>
            <w:r w:rsidR="007D42D7">
              <w:t>assigns</w:t>
            </w:r>
            <w:r w:rsidRPr="00B83C76">
              <w:t xml:space="preserve"> new teachers with a mentor. Teacher development will be evaluated by </w:t>
            </w:r>
            <w:r w:rsidR="007D42D7">
              <w:t>TKES</w:t>
            </w:r>
            <w:r w:rsidRPr="00B83C76">
              <w:t xml:space="preserve">.  In addition, SPIN paraprofessionals will be given additional professional training via county </w:t>
            </w:r>
            <w:r w:rsidR="007D42D7">
              <w:t>Special Education Instructional Specialists</w:t>
            </w:r>
            <w:r w:rsidRPr="00B83C76">
              <w:t xml:space="preserve"> and </w:t>
            </w:r>
            <w:r w:rsidR="00EC1E8E" w:rsidRPr="00B83C76">
              <w:t>Illuminate</w:t>
            </w:r>
            <w:r w:rsidRPr="00B83C76">
              <w:t xml:space="preserve"> sessions offered by the GA Department of Education. Title II-A provides additional stipends for teachers who are willing to work in high poverty/low-achieving schools. </w:t>
            </w:r>
            <w:r>
              <w:t xml:space="preserve"> </w:t>
            </w:r>
            <w:r w:rsidR="00D86DFD" w:rsidRPr="00D86DFD">
              <w:t>L</w:t>
            </w:r>
            <w:r w:rsidR="00D86DFD">
              <w:t>MS has a teacher leader provided by Title II funds who serves as an instructional coach serving teachers in areas of need and meeting TKES requirements.</w:t>
            </w:r>
          </w:p>
        </w:tc>
      </w:tr>
    </w:tbl>
    <w:p w:rsidR="00871FC4" w:rsidRDefault="00871FC4" w:rsidP="00871F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98"/>
      </w:tblGrid>
      <w:tr w:rsidR="00871FC4" w:rsidRPr="00BD128F" w:rsidTr="00A163FE">
        <w:trPr>
          <w:tblHeader/>
        </w:trPr>
        <w:tc>
          <w:tcPr>
            <w:tcW w:w="12798" w:type="dxa"/>
            <w:shd w:val="clear" w:color="auto" w:fill="F2F2F2"/>
          </w:tcPr>
          <w:p w:rsidR="00871FC4" w:rsidRPr="00BD128F" w:rsidRDefault="00871FC4" w:rsidP="00093A91">
            <w:r w:rsidRPr="00BD128F">
              <w:t xml:space="preserve">*4.    </w:t>
            </w:r>
            <w:r w:rsidRPr="00984BE5">
              <w:rPr>
                <w:color w:val="000000"/>
                <w:sz w:val="22"/>
                <w:szCs w:val="22"/>
              </w:rPr>
              <w:t>Professional development for staff to enable all children in the school to meet the state student academic achievement standards.</w:t>
            </w:r>
          </w:p>
        </w:tc>
      </w:tr>
      <w:tr w:rsidR="00871FC4" w:rsidRPr="00BD128F" w:rsidTr="00A163FE">
        <w:tc>
          <w:tcPr>
            <w:tcW w:w="12798" w:type="dxa"/>
          </w:tcPr>
          <w:p w:rsidR="003E3D22" w:rsidRDefault="003E3D22" w:rsidP="000E6FAA">
            <w:r w:rsidRPr="00633486">
              <w:rPr>
                <w:i/>
              </w:rPr>
              <w:t>Response:</w:t>
            </w:r>
            <w:r w:rsidRPr="00BD128F">
              <w:t xml:space="preserve">  </w:t>
            </w:r>
            <w:r>
              <w:t xml:space="preserve">We have included teachers, principals, paraprofessionals, and, if appropriate, pupil services personnel, parents, and other staff in the following professional development activities.  These activities are designed to addresses </w:t>
            </w:r>
            <w:r w:rsidRPr="0012502E">
              <w:t>the root causes of our identified needs</w:t>
            </w:r>
            <w:r w:rsidR="00615D24">
              <w:t>.  During the 2014-2015</w:t>
            </w:r>
            <w:r>
              <w:t xml:space="preserve"> school year, professional development for staff will be implemented through grade level </w:t>
            </w:r>
            <w:r>
              <w:lastRenderedPageBreak/>
              <w:t>training led by assistant principals, instructional coaches,</w:t>
            </w:r>
            <w:r w:rsidR="005F21F8">
              <w:t xml:space="preserve"> Title II teachers,</w:t>
            </w:r>
            <w:r>
              <w:t xml:space="preserve"> collaborative planning, building professional community through Data Teams, Leadership Teams, as well as instructional technology support. A</w:t>
            </w:r>
            <w:r w:rsidR="005F21F8">
              <w:t xml:space="preserve"> primary concern this school year is </w:t>
            </w:r>
            <w:r w:rsidR="001F6B29">
              <w:t>developing a greater</w:t>
            </w:r>
            <w:r w:rsidR="005F21F8">
              <w:t xml:space="preserve"> understanding of Ga LKES</w:t>
            </w:r>
            <w:r w:rsidR="001F6B29">
              <w:t>/</w:t>
            </w:r>
            <w:r w:rsidR="00EC1E8E">
              <w:t xml:space="preserve"> TKES</w:t>
            </w:r>
            <w:r w:rsidR="005F21F8">
              <w:t xml:space="preserve"> evaluation system</w:t>
            </w:r>
            <w:r w:rsidR="001F6B29">
              <w:t>.</w:t>
            </w:r>
            <w:r>
              <w:t xml:space="preserve"> Paraprofessionals attend DEES training bi-monthly. Also county-wide staff provides training for SPED teachers and paraprofessionals monthly.</w:t>
            </w:r>
          </w:p>
          <w:p w:rsidR="003E3D22" w:rsidRDefault="003E3D22" w:rsidP="000E6FAA">
            <w:r w:rsidRPr="00A43050">
              <w:t xml:space="preserve">We </w:t>
            </w:r>
            <w:r>
              <w:t>have</w:t>
            </w:r>
            <w:r w:rsidRPr="00A43050">
              <w:t xml:space="preserve"> align</w:t>
            </w:r>
            <w:r>
              <w:t xml:space="preserve">ed </w:t>
            </w:r>
            <w:r w:rsidRPr="00A43050">
              <w:t xml:space="preserve"> professional</w:t>
            </w:r>
            <w:r>
              <w:t xml:space="preserve"> development with the State’s academic content and student academic achievement standards:</w:t>
            </w:r>
          </w:p>
          <w:p w:rsidR="003E3D22" w:rsidRDefault="003E3D22" w:rsidP="003E3D22">
            <w:pPr>
              <w:ind w:left="540"/>
            </w:pPr>
            <w:r w:rsidRPr="00833373">
              <w:t>Professional learning activities that have taken place over the last few school years have included</w:t>
            </w:r>
            <w:r>
              <w:t>:</w:t>
            </w:r>
          </w:p>
          <w:p w:rsidR="003E3D22" w:rsidRDefault="003E3D22" w:rsidP="003E3D22">
            <w:pPr>
              <w:ind w:left="540"/>
            </w:pPr>
            <w:r>
              <w:t>*Differentiation</w:t>
            </w:r>
          </w:p>
          <w:p w:rsidR="003E3D22" w:rsidRDefault="003E3D22" w:rsidP="003E3D22">
            <w:pPr>
              <w:ind w:left="540"/>
            </w:pPr>
            <w:r>
              <w:t>*Questioning for Understanding</w:t>
            </w:r>
          </w:p>
          <w:p w:rsidR="003E3D22" w:rsidRDefault="003E3D22" w:rsidP="003E3D22">
            <w:pPr>
              <w:ind w:left="540"/>
            </w:pPr>
            <w:r>
              <w:t>*Writing Standards</w:t>
            </w:r>
          </w:p>
          <w:p w:rsidR="003E3D22" w:rsidRDefault="003E3D22" w:rsidP="003E3D22">
            <w:pPr>
              <w:ind w:left="540"/>
            </w:pPr>
            <w:r>
              <w:t xml:space="preserve">*Utilization of </w:t>
            </w:r>
            <w:r w:rsidR="00D86DFD">
              <w:t>AIMS Web</w:t>
            </w:r>
            <w:r>
              <w:t xml:space="preserve"> and other student data programs</w:t>
            </w:r>
          </w:p>
          <w:p w:rsidR="003E3D22" w:rsidRDefault="003E3D22" w:rsidP="003E3D22">
            <w:pPr>
              <w:ind w:left="540"/>
            </w:pPr>
            <w:r>
              <w:t>*Implementation of the RTI/POI process</w:t>
            </w:r>
          </w:p>
          <w:p w:rsidR="003E3D22" w:rsidRDefault="003E3D22" w:rsidP="003E3D22">
            <w:pPr>
              <w:ind w:left="540"/>
            </w:pPr>
            <w:r>
              <w:t>*Implementation of the Georgia Performance Standards (GPS) and</w:t>
            </w:r>
          </w:p>
          <w:p w:rsidR="003E3D22" w:rsidRDefault="003E3D22" w:rsidP="003E3D22">
            <w:pPr>
              <w:ind w:left="540"/>
            </w:pPr>
            <w:r>
              <w:t xml:space="preserve">  standards for Common Core State Standards (CCSS)</w:t>
            </w:r>
          </w:p>
          <w:p w:rsidR="003E3D22" w:rsidRDefault="003E3D22" w:rsidP="003E3D22">
            <w:pPr>
              <w:ind w:left="540"/>
            </w:pPr>
            <w:r>
              <w:t>*Best practices (Learning Focus Schools) Instructional Strategies</w:t>
            </w:r>
          </w:p>
          <w:p w:rsidR="00D86DFD" w:rsidRDefault="003E3D22" w:rsidP="00D86DFD">
            <w:pPr>
              <w:ind w:left="540"/>
            </w:pPr>
            <w:r>
              <w:t>*Technology in the Classroom</w:t>
            </w:r>
            <w:r w:rsidR="00D86DFD">
              <w:t xml:space="preserve"> </w:t>
            </w:r>
          </w:p>
          <w:p w:rsidR="003E3D22" w:rsidRDefault="00D86DFD" w:rsidP="00D86DFD">
            <w:pPr>
              <w:ind w:left="540"/>
            </w:pPr>
            <w:r>
              <w:t>*iPad implementation (eSmart Program) including iPad training</w:t>
            </w:r>
          </w:p>
          <w:p w:rsidR="003E3D22" w:rsidRDefault="003E3D22" w:rsidP="003E3D22"/>
          <w:p w:rsidR="00871FC4" w:rsidRDefault="003E3D22" w:rsidP="000E6FAA">
            <w:r>
              <w:t>We have devote</w:t>
            </w:r>
            <w:r w:rsidR="001F6B29">
              <w:t>d</w:t>
            </w:r>
            <w:r>
              <w:t xml:space="preserve"> sufficient resources to carry out effective </w:t>
            </w:r>
            <w:r w:rsidRPr="0012502E">
              <w:t xml:space="preserve">professional development activities that are </w:t>
            </w:r>
            <w:r>
              <w:t xml:space="preserve">primarily </w:t>
            </w:r>
            <w:r w:rsidRPr="0012502E">
              <w:t>job embedded and address the root causes</w:t>
            </w:r>
            <w:r>
              <w:t xml:space="preserve"> of academic problems.  Time Resources: </w:t>
            </w:r>
            <w:r w:rsidR="00715234">
              <w:t>LMS</w:t>
            </w:r>
            <w:r>
              <w:t xml:space="preserve"> has set aside monthly grade level team meetings in which professional development activities will take place that address our root causes. </w:t>
            </w:r>
            <w:r w:rsidR="000E6FAA">
              <w:t xml:space="preserve"> </w:t>
            </w:r>
            <w:r>
              <w:t xml:space="preserve">The administrative team, with occasional help from teacher leaders, will lead instruction during these professional development activities.  Instructors will use available technologies (SMARTBOARDS, documents cameras, </w:t>
            </w:r>
            <w:r w:rsidR="00882DBB">
              <w:t>i</w:t>
            </w:r>
            <w:r w:rsidR="005F21F8">
              <w:t xml:space="preserve">Pads, remote clicker sets, </w:t>
            </w:r>
            <w:r w:rsidR="00EC1E8E">
              <w:t>etc.</w:t>
            </w:r>
            <w:r w:rsidR="005F21F8">
              <w:t>)</w:t>
            </w:r>
            <w:r>
              <w:t xml:space="preserve">. Remote clicker sets are used to make the classroom interactive by allowing students to click response and receive immediate feedback as well for the teacher to conduct class polling of standards and questions to analyze student understanding. </w:t>
            </w:r>
            <w:r w:rsidR="00882DBB">
              <w:t>i</w:t>
            </w:r>
            <w:r w:rsidR="005F21F8">
              <w:t>Pads and d</w:t>
            </w:r>
            <w:r>
              <w:t>ocument cameras are utilized to project workshe</w:t>
            </w:r>
            <w:r w:rsidR="000E6FAA">
              <w:t>ets, booklets, and book pages to</w:t>
            </w:r>
            <w:r>
              <w:t xml:space="preserve"> the SMARTBOARD for all students to see. </w:t>
            </w:r>
          </w:p>
          <w:p w:rsidR="00D86DFD" w:rsidRPr="00BD128F" w:rsidRDefault="00D86DFD" w:rsidP="000E6FAA"/>
        </w:tc>
      </w:tr>
    </w:tbl>
    <w:tbl>
      <w:tblPr>
        <w:tblpPr w:leftFromText="180" w:rightFromText="180" w:vertAnchor="text" w:horzAnchor="margin" w:tblpY="1"/>
        <w:tblW w:w="12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98"/>
      </w:tblGrid>
      <w:tr w:rsidR="00D86DFD" w:rsidRPr="00BD128F" w:rsidTr="00E51A41">
        <w:trPr>
          <w:trHeight w:val="272"/>
        </w:trPr>
        <w:tc>
          <w:tcPr>
            <w:tcW w:w="12798" w:type="dxa"/>
            <w:shd w:val="clear" w:color="auto" w:fill="F2F2F2"/>
          </w:tcPr>
          <w:p w:rsidR="00D86DFD" w:rsidRPr="0012502E" w:rsidRDefault="00D86DFD" w:rsidP="00D86DFD">
            <w:r>
              <w:rPr>
                <w:color w:val="000000"/>
              </w:rPr>
              <w:lastRenderedPageBreak/>
              <w:t>*5</w:t>
            </w:r>
            <w:r w:rsidRPr="0012502E">
              <w:rPr>
                <w:color w:val="000000"/>
              </w:rPr>
              <w:t>.    Strategies to increase parental involvement.</w:t>
            </w:r>
          </w:p>
        </w:tc>
      </w:tr>
      <w:tr w:rsidR="00D86DFD" w:rsidRPr="00BD128F" w:rsidTr="00E51A41">
        <w:trPr>
          <w:trHeight w:val="394"/>
        </w:trPr>
        <w:tc>
          <w:tcPr>
            <w:tcW w:w="12798" w:type="dxa"/>
            <w:shd w:val="clear" w:color="auto" w:fill="auto"/>
          </w:tcPr>
          <w:p w:rsidR="00D86DFD" w:rsidRPr="0012502E" w:rsidRDefault="00D86DFD" w:rsidP="00D86DFD">
            <w:r w:rsidRPr="0012502E">
              <w:rPr>
                <w:i/>
              </w:rPr>
              <w:t>Response:</w:t>
            </w:r>
            <w:r>
              <w:t xml:space="preserve">  </w:t>
            </w:r>
          </w:p>
          <w:p w:rsidR="00D86DFD" w:rsidRDefault="00D86DFD" w:rsidP="00D86DFD">
            <w:pPr>
              <w:numPr>
                <w:ilvl w:val="1"/>
                <w:numId w:val="6"/>
              </w:numPr>
            </w:pPr>
            <w:r>
              <w:t xml:space="preserve">We have </w:t>
            </w:r>
            <w:r w:rsidRPr="0012502E">
              <w:t>involve</w:t>
            </w:r>
            <w:r>
              <w:t>d</w:t>
            </w:r>
            <w:r w:rsidRPr="0012502E">
              <w:t xml:space="preserve"> parents in an organized, ongoing, and timely way in the planning, review, and improvement of school wide programs and the school parent</w:t>
            </w:r>
            <w:r>
              <w:t xml:space="preserve">al involvement policy. </w:t>
            </w:r>
            <w:r w:rsidRPr="00F81A50">
              <w:t xml:space="preserve">On-going communication between the school and </w:t>
            </w:r>
            <w:r w:rsidRPr="00F81A50">
              <w:lastRenderedPageBreak/>
              <w:t>parents/guardians will take place in order to promote the participation of parents/guardians in regular, two-way, meaningful communication.  Parent communication is a priority and</w:t>
            </w:r>
            <w:r>
              <w:t xml:space="preserve"> the following are some ways that LMS ensures the goal of good communications:</w:t>
            </w:r>
          </w:p>
          <w:p w:rsidR="00D86DFD" w:rsidRDefault="00D86DFD" w:rsidP="00D86DFD">
            <w:pPr>
              <w:pStyle w:val="ListParagraph"/>
              <w:numPr>
                <w:ilvl w:val="0"/>
                <w:numId w:val="38"/>
              </w:numPr>
            </w:pPr>
            <w:r>
              <w:t>School website updated weekly</w:t>
            </w:r>
          </w:p>
          <w:p w:rsidR="00D86DFD" w:rsidRDefault="00D86DFD" w:rsidP="00D86DFD">
            <w:pPr>
              <w:pStyle w:val="ListParagraph"/>
              <w:numPr>
                <w:ilvl w:val="0"/>
                <w:numId w:val="38"/>
              </w:numPr>
            </w:pPr>
            <w:r>
              <w:t xml:space="preserve">Principal Call-Out </w:t>
            </w:r>
            <w:r w:rsidRPr="00F81A50">
              <w:t>monthly to all stakeholders to notif</w:t>
            </w:r>
            <w:r>
              <w:t>y parents about upcoming events</w:t>
            </w:r>
            <w:r w:rsidRPr="00F81A50">
              <w:t xml:space="preserve"> </w:t>
            </w:r>
          </w:p>
          <w:p w:rsidR="00D86DFD" w:rsidRDefault="00D86DFD" w:rsidP="00D86DFD">
            <w:pPr>
              <w:pStyle w:val="ListParagraph"/>
              <w:numPr>
                <w:ilvl w:val="0"/>
                <w:numId w:val="38"/>
              </w:numPr>
            </w:pPr>
            <w:r>
              <w:t>Monthly mass emails to parents with calendar attachments</w:t>
            </w:r>
          </w:p>
          <w:p w:rsidR="00D86DFD" w:rsidRDefault="00D86DFD" w:rsidP="00D86DFD">
            <w:pPr>
              <w:pStyle w:val="ListParagraph"/>
              <w:numPr>
                <w:ilvl w:val="0"/>
                <w:numId w:val="38"/>
              </w:numPr>
            </w:pPr>
            <w:r>
              <w:t xml:space="preserve">Teacher/Team </w:t>
            </w:r>
            <w:r w:rsidRPr="00F81A50">
              <w:t>emails t</w:t>
            </w:r>
            <w:r>
              <w:t>o parents</w:t>
            </w:r>
          </w:p>
          <w:p w:rsidR="00D86DFD" w:rsidRDefault="00D86DFD" w:rsidP="00D86DFD">
            <w:pPr>
              <w:pStyle w:val="ListParagraph"/>
              <w:numPr>
                <w:ilvl w:val="0"/>
                <w:numId w:val="38"/>
              </w:numPr>
            </w:pPr>
            <w:r>
              <w:t>Parent/Teacher conferences scheduled at the parents’ convenience</w:t>
            </w:r>
            <w:r w:rsidRPr="00F81A50">
              <w:t xml:space="preserve"> </w:t>
            </w:r>
          </w:p>
          <w:p w:rsidR="00D86DFD" w:rsidRDefault="00D86DFD" w:rsidP="00D86DFD">
            <w:pPr>
              <w:pStyle w:val="ListParagraph"/>
              <w:numPr>
                <w:ilvl w:val="0"/>
                <w:numId w:val="38"/>
              </w:numPr>
            </w:pPr>
            <w:r>
              <w:t>Annual Parent Survey results analyzed and utilized to help create the school wide plan</w:t>
            </w:r>
          </w:p>
          <w:p w:rsidR="00D86DFD" w:rsidRDefault="00D86DFD" w:rsidP="00D86DFD">
            <w:pPr>
              <w:pStyle w:val="ListParagraph"/>
              <w:numPr>
                <w:ilvl w:val="0"/>
                <w:numId w:val="38"/>
              </w:numPr>
            </w:pPr>
            <w:r>
              <w:t>Advertised Quarterly School Council meetings opened to all interested parents</w:t>
            </w:r>
          </w:p>
          <w:p w:rsidR="00D86DFD" w:rsidRDefault="00D86DFD" w:rsidP="00D86DFD">
            <w:pPr>
              <w:pStyle w:val="ListParagraph"/>
              <w:numPr>
                <w:ilvl w:val="0"/>
                <w:numId w:val="38"/>
              </w:numPr>
            </w:pPr>
            <w:r>
              <w:t>Parent feedback/comments from School Council meetings welcomed and utilized</w:t>
            </w:r>
          </w:p>
          <w:p w:rsidR="00D86DFD" w:rsidRDefault="00D86DFD" w:rsidP="00D86DFD">
            <w:pPr>
              <w:pStyle w:val="ListParagraph"/>
              <w:numPr>
                <w:ilvl w:val="0"/>
                <w:numId w:val="38"/>
              </w:numPr>
            </w:pPr>
            <w:r>
              <w:t>Open House/Community Nights</w:t>
            </w:r>
          </w:p>
          <w:p w:rsidR="00D86DFD" w:rsidRDefault="00D86DFD" w:rsidP="00D86DFD">
            <w:pPr>
              <w:rPr>
                <w:color w:val="000000"/>
              </w:rPr>
            </w:pPr>
          </w:p>
        </w:tc>
      </w:tr>
      <w:tr w:rsidR="00D86DFD" w:rsidRPr="00BD128F" w:rsidTr="00E51A41">
        <w:trPr>
          <w:trHeight w:val="8472"/>
        </w:trPr>
        <w:tc>
          <w:tcPr>
            <w:tcW w:w="12798" w:type="dxa"/>
            <w:vAlign w:val="center"/>
          </w:tcPr>
          <w:p w:rsidR="00D86DFD" w:rsidRPr="0012502E" w:rsidRDefault="00D86DFD" w:rsidP="00D86DFD">
            <w:pPr>
              <w:ind w:left="630"/>
            </w:pPr>
            <w:r>
              <w:lastRenderedPageBreak/>
              <w:t>The results from the LMS Parent Involvement Survey were used in creating the school’s parental involvement policy. A student, parent, teacher, and administration compact were developed with input from all stakeholders. See index for copy of parent involvement plan and LMS compact.</w:t>
            </w:r>
          </w:p>
          <w:p w:rsidR="00D86DFD" w:rsidRDefault="00D86DFD" w:rsidP="00D86DFD">
            <w:pPr>
              <w:numPr>
                <w:ilvl w:val="1"/>
                <w:numId w:val="6"/>
              </w:numPr>
            </w:pPr>
            <w:r w:rsidRPr="0012502E">
              <w:t>We will update the school parent</w:t>
            </w:r>
            <w:r>
              <w:t>al</w:t>
            </w:r>
            <w:r w:rsidRPr="0012502E">
              <w:t xml:space="preserve"> involvement policy periodically to meet the changing needs of parents and the school and distribute it to the parents of participating children and make the parental involvement plan available to the local communi</w:t>
            </w:r>
            <w:r>
              <w:t>ty</w:t>
            </w:r>
            <w:r w:rsidRPr="0012502E">
              <w:t xml:space="preserve"> by</w:t>
            </w:r>
            <w:r w:rsidR="0020518D">
              <w:t>:</w:t>
            </w:r>
          </w:p>
          <w:p w:rsidR="00D86DFD" w:rsidRDefault="00D86DFD" w:rsidP="00D86DFD">
            <w:pPr>
              <w:pStyle w:val="ListParagraph"/>
              <w:numPr>
                <w:ilvl w:val="0"/>
                <w:numId w:val="39"/>
              </w:numPr>
            </w:pPr>
            <w:r>
              <w:t>Using strategies to increase parental involvement (such as family literacy services)</w:t>
            </w:r>
          </w:p>
          <w:p w:rsidR="00D86DFD" w:rsidRDefault="00D86DFD" w:rsidP="00D86DFD">
            <w:pPr>
              <w:pStyle w:val="ListParagraph"/>
              <w:numPr>
                <w:ilvl w:val="0"/>
                <w:numId w:val="39"/>
              </w:numPr>
            </w:pPr>
            <w:r>
              <w:t>D</w:t>
            </w:r>
            <w:r w:rsidR="00E51A41">
              <w:t>escribing</w:t>
            </w:r>
            <w:r>
              <w:t xml:space="preserve"> how the school will provide individual student academic assessment results, including an interpretation of those results</w:t>
            </w:r>
          </w:p>
          <w:p w:rsidR="00D86DFD" w:rsidRDefault="00D86DFD" w:rsidP="00D86DFD">
            <w:pPr>
              <w:pStyle w:val="ListParagraph"/>
              <w:numPr>
                <w:ilvl w:val="0"/>
                <w:numId w:val="39"/>
              </w:numPr>
            </w:pPr>
            <w:r>
              <w:t>M</w:t>
            </w:r>
            <w:r w:rsidR="00E51A41">
              <w:t>aking</w:t>
            </w:r>
            <w:r>
              <w:t xml:space="preserve"> the comprehensive school-wide program plan available to the LEA, parents, and the public (internet, newspaper, newsletters)</w:t>
            </w:r>
          </w:p>
          <w:p w:rsidR="00D86DFD" w:rsidRDefault="00E51A41" w:rsidP="00D86DFD">
            <w:pPr>
              <w:pStyle w:val="ListParagraph"/>
              <w:numPr>
                <w:ilvl w:val="0"/>
                <w:numId w:val="39"/>
              </w:numPr>
            </w:pPr>
            <w:r>
              <w:t xml:space="preserve">Distributing </w:t>
            </w:r>
            <w:r w:rsidR="00D86DFD">
              <w:t>Parent/Teacher/Student/Administration Compacts included with PIP policy</w:t>
            </w:r>
            <w:r>
              <w:t xml:space="preserve"> </w:t>
            </w:r>
            <w:r w:rsidR="0020518D">
              <w:t xml:space="preserve">and </w:t>
            </w:r>
            <w:r w:rsidR="00D86DFD">
              <w:t xml:space="preserve">Parent Involvement checklist  </w:t>
            </w:r>
          </w:p>
          <w:p w:rsidR="00D86DFD" w:rsidRPr="0012502E" w:rsidRDefault="00D86DFD" w:rsidP="00D86DFD"/>
          <w:p w:rsidR="00D86DFD" w:rsidRDefault="00D86DFD" w:rsidP="00D86DFD">
            <w:pPr>
              <w:numPr>
                <w:ilvl w:val="1"/>
                <w:numId w:val="6"/>
              </w:numPr>
            </w:pPr>
            <w:r w:rsidRPr="0012502E">
              <w:t>We will conduct an annual meeting, at a convenient time, to inform parents about the school’s Title I program, the nature of the Title I program, the parents’ requirements</w:t>
            </w:r>
            <w:r w:rsidR="0020518D">
              <w:t>,</w:t>
            </w:r>
            <w:r w:rsidRPr="0012502E">
              <w:t xml:space="preserve"> and the school parental involvement policy, the school wide plan, and the school-parent compact and encourage and invite all parents of participating children to attend by</w:t>
            </w:r>
            <w:r>
              <w:t>:</w:t>
            </w:r>
          </w:p>
          <w:p w:rsidR="00D86DFD" w:rsidRDefault="00D86DFD" w:rsidP="00D86DFD">
            <w:pPr>
              <w:pStyle w:val="ListParagraph"/>
              <w:numPr>
                <w:ilvl w:val="0"/>
                <w:numId w:val="40"/>
              </w:numPr>
            </w:pPr>
            <w:r>
              <w:t>Mass parent email</w:t>
            </w:r>
          </w:p>
          <w:p w:rsidR="00D86DFD" w:rsidRDefault="00D86DFD" w:rsidP="00D86DFD">
            <w:pPr>
              <w:pStyle w:val="ListParagraph"/>
              <w:numPr>
                <w:ilvl w:val="0"/>
                <w:numId w:val="40"/>
              </w:numPr>
            </w:pPr>
            <w:r>
              <w:t>LMS parent call out</w:t>
            </w:r>
          </w:p>
          <w:p w:rsidR="00D86DFD" w:rsidRDefault="00D86DFD" w:rsidP="00D86DFD">
            <w:pPr>
              <w:pStyle w:val="ListParagraph"/>
              <w:numPr>
                <w:ilvl w:val="0"/>
                <w:numId w:val="40"/>
              </w:numPr>
            </w:pPr>
            <w:r>
              <w:t>Advertising all Title I meetings and related events to the LMS marquee</w:t>
            </w:r>
          </w:p>
          <w:p w:rsidR="00D86DFD" w:rsidRDefault="00D86DFD" w:rsidP="00D86DFD">
            <w:pPr>
              <w:pStyle w:val="ListParagraph"/>
              <w:numPr>
                <w:ilvl w:val="0"/>
                <w:numId w:val="40"/>
              </w:numPr>
            </w:pPr>
            <w:r>
              <w:t>LMS monthly calendar events that are distributed to parents via email</w:t>
            </w:r>
          </w:p>
          <w:p w:rsidR="00D86DFD" w:rsidRDefault="00D86DFD" w:rsidP="00D86DFD">
            <w:pPr>
              <w:pStyle w:val="ListParagraph"/>
              <w:numPr>
                <w:ilvl w:val="0"/>
                <w:numId w:val="40"/>
              </w:numPr>
            </w:pPr>
            <w:r>
              <w:t>Flyers posted in front office and main entrance way of building</w:t>
            </w:r>
          </w:p>
          <w:p w:rsidR="0020518D" w:rsidRPr="0012502E" w:rsidRDefault="0020518D" w:rsidP="00D86DFD">
            <w:pPr>
              <w:pStyle w:val="ListParagraph"/>
              <w:numPr>
                <w:ilvl w:val="0"/>
                <w:numId w:val="40"/>
              </w:numPr>
            </w:pPr>
            <w:r>
              <w:t>Posting on school website, Facebook, and Twitter</w:t>
            </w:r>
          </w:p>
          <w:p w:rsidR="00D86DFD" w:rsidRPr="0012502E" w:rsidRDefault="00D86DFD" w:rsidP="00D86DFD">
            <w:pPr>
              <w:ind w:left="630"/>
            </w:pPr>
            <w:r w:rsidRPr="0012502E">
              <w:t xml:space="preserve"> </w:t>
            </w:r>
          </w:p>
          <w:p w:rsidR="00D86DFD" w:rsidRPr="00317A6D" w:rsidRDefault="00D86DFD" w:rsidP="00D86DFD">
            <w:pPr>
              <w:numPr>
                <w:ilvl w:val="1"/>
                <w:numId w:val="6"/>
              </w:numPr>
            </w:pPr>
            <w:r w:rsidRPr="00317A6D">
              <w:t>We will offer a flexible number of meetings, such as meetings in the morning or evening, and may provide, with funds provided under Title I, transportation, child care, or home visits, as such services relate to parental involvement by:</w:t>
            </w:r>
          </w:p>
          <w:p w:rsidR="00D86DFD" w:rsidRPr="00317A6D" w:rsidRDefault="00D86DFD" w:rsidP="00D86DFD">
            <w:pPr>
              <w:pStyle w:val="ListParagraph"/>
              <w:numPr>
                <w:ilvl w:val="0"/>
                <w:numId w:val="41"/>
              </w:numPr>
            </w:pPr>
            <w:r w:rsidRPr="00317A6D">
              <w:t>Mass Phone Call-Out</w:t>
            </w:r>
          </w:p>
          <w:p w:rsidR="00D86DFD" w:rsidRPr="00317A6D" w:rsidRDefault="00D86DFD" w:rsidP="00D86DFD">
            <w:pPr>
              <w:pStyle w:val="ListParagraph"/>
              <w:numPr>
                <w:ilvl w:val="0"/>
                <w:numId w:val="41"/>
              </w:numPr>
            </w:pPr>
            <w:r w:rsidRPr="00317A6D">
              <w:t>Mass Email</w:t>
            </w:r>
          </w:p>
          <w:p w:rsidR="00D86DFD" w:rsidRDefault="00D86DFD" w:rsidP="00D86DFD">
            <w:pPr>
              <w:pStyle w:val="ListParagraph"/>
              <w:numPr>
                <w:ilvl w:val="0"/>
                <w:numId w:val="41"/>
              </w:numPr>
            </w:pPr>
            <w:r w:rsidRPr="00317A6D">
              <w:t>Digital Advertisement</w:t>
            </w:r>
          </w:p>
          <w:p w:rsidR="00D86DFD" w:rsidRPr="00317A6D" w:rsidRDefault="00D86DFD" w:rsidP="00D86DFD">
            <w:pPr>
              <w:pStyle w:val="ListParagraph"/>
              <w:numPr>
                <w:ilvl w:val="0"/>
                <w:numId w:val="41"/>
              </w:numPr>
            </w:pPr>
            <w:r>
              <w:t>School Website</w:t>
            </w:r>
          </w:p>
          <w:p w:rsidR="00D86DFD" w:rsidRPr="00A57719" w:rsidRDefault="00D86DFD" w:rsidP="00D86DFD">
            <w:pPr>
              <w:numPr>
                <w:ilvl w:val="1"/>
                <w:numId w:val="6"/>
              </w:numPr>
            </w:pPr>
            <w:r w:rsidRPr="00A57719">
              <w:lastRenderedPageBreak/>
              <w:t>We will provide parents of participating children with timely information about the Title I program, a description and explanation of the curriculum i</w:t>
            </w:r>
            <w:r>
              <w:t xml:space="preserve">n use at the school, the forms </w:t>
            </w:r>
            <w:r w:rsidRPr="00A57719">
              <w:t>of academic assessments used to measure student progress, and the proficiency levels students are expected to meet</w:t>
            </w:r>
            <w:r w:rsidR="0020518D">
              <w:t>.  In addition, we will</w:t>
            </w:r>
            <w:r w:rsidRPr="00A57719">
              <w:t xml:space="preserve"> provide opportunities for regular meetings, if requested by parents, to formulate suggestions and to participate, as appropriate, in decisions relating to the education of their child, and respond to any such suggestions as soon as practicably possible, by holding the </w:t>
            </w:r>
            <w:r>
              <w:t>Loganville</w:t>
            </w:r>
            <w:r w:rsidR="0020518D">
              <w:t xml:space="preserve"> Middle School’s Annual Title I</w:t>
            </w:r>
            <w:r w:rsidRPr="00A57719">
              <w:t xml:space="preserve"> meeting to update parents and community on the school’s academic progress. In addition, parents and community are invited to attend the school’s quarterly Title </w:t>
            </w:r>
            <w:r w:rsidR="0020518D">
              <w:t>I</w:t>
            </w:r>
            <w:r w:rsidRPr="00A57719">
              <w:t xml:space="preserve"> Parent Advisory Committee meetings held within the school. Parents and community stakeholders are also provided the opportunity to participate in the revision of the School wide/School Improvement Plan and Parent Involvement Plan. Parent suggestions and feedback are always welcomed through the annual Title </w:t>
            </w:r>
            <w:r w:rsidR="0020518D">
              <w:t>I</w:t>
            </w:r>
            <w:r w:rsidRPr="00A57719">
              <w:t xml:space="preserve"> survey and on-going commentary post located on the </w:t>
            </w:r>
            <w:r>
              <w:t>LMS</w:t>
            </w:r>
            <w:r w:rsidRPr="00A57719">
              <w:t xml:space="preserve"> website.</w:t>
            </w:r>
          </w:p>
          <w:p w:rsidR="00D86DFD" w:rsidRPr="006872FB" w:rsidRDefault="00D86DFD" w:rsidP="00D86DFD">
            <w:pPr>
              <w:ind w:left="270"/>
              <w:rPr>
                <w:highlight w:val="yellow"/>
              </w:rPr>
            </w:pPr>
            <w:r>
              <w:rPr>
                <w:highlight w:val="yellow"/>
              </w:rPr>
              <w:t xml:space="preserve">                 </w:t>
            </w:r>
          </w:p>
          <w:p w:rsidR="00D86DFD" w:rsidRDefault="00D86DFD" w:rsidP="00D86DFD">
            <w:pPr>
              <w:numPr>
                <w:ilvl w:val="1"/>
                <w:numId w:val="6"/>
              </w:numPr>
            </w:pPr>
            <w:r w:rsidRPr="00343CFC">
              <w:t>We will jointly develop with parents of participating ch</w:t>
            </w:r>
            <w:r>
              <w:t xml:space="preserve">ildren a school-parent compact </w:t>
            </w:r>
            <w:r w:rsidRPr="00343CFC">
              <w:t xml:space="preserve">that outlines how parents, the entire school staff, and students will share the responsibility for improved student academic achievement and the means by which the school and parents will build and develop a partnership to help children achieve the state’s high standards by:                                                                                                                                   </w:t>
            </w:r>
          </w:p>
          <w:p w:rsidR="00D86DFD" w:rsidRPr="0020518D" w:rsidRDefault="00D86DFD" w:rsidP="00D86DFD">
            <w:pPr>
              <w:pStyle w:val="ListParagraph"/>
              <w:numPr>
                <w:ilvl w:val="0"/>
                <w:numId w:val="42"/>
              </w:numPr>
              <w:rPr>
                <w:strike/>
                <w:highlight w:val="yellow"/>
              </w:rPr>
            </w:pPr>
            <w:r w:rsidRPr="0020518D">
              <w:rPr>
                <w:strike/>
                <w:highlight w:val="yellow"/>
              </w:rPr>
              <w:t>Enter here how we create/re-design our compact.</w:t>
            </w:r>
          </w:p>
          <w:p w:rsidR="00D86DFD" w:rsidRPr="006872FB" w:rsidRDefault="00D86DFD" w:rsidP="00D86DFD">
            <w:pPr>
              <w:ind w:left="630"/>
              <w:rPr>
                <w:highlight w:val="yellow"/>
              </w:rPr>
            </w:pPr>
          </w:p>
          <w:p w:rsidR="00D86DFD" w:rsidRPr="00343CFC" w:rsidRDefault="00D86DFD" w:rsidP="00D86DFD">
            <w:pPr>
              <w:numPr>
                <w:ilvl w:val="1"/>
                <w:numId w:val="6"/>
              </w:numPr>
            </w:pPr>
            <w:r w:rsidRPr="00343CFC">
              <w:t>We will provide assistance to parents in understanding the state’s academic content standards, the state’s student academic achievement standards, the state and local academic assessments including alternate assessments, the</w:t>
            </w:r>
            <w:r w:rsidR="0020518D">
              <w:t xml:space="preserve"> requirements of Title I, Part A. In addition, parents are informed </w:t>
            </w:r>
            <w:r w:rsidRPr="00343CFC">
              <w:t xml:space="preserve">how to monitor their child’s progress, </w:t>
            </w:r>
            <w:r w:rsidR="0020518D">
              <w:t>through the</w:t>
            </w:r>
            <w:r w:rsidRPr="00343CFC">
              <w:t xml:space="preserve"> Infinite </w:t>
            </w:r>
            <w:r>
              <w:t xml:space="preserve">Campus </w:t>
            </w:r>
            <w:r w:rsidRPr="00343CFC">
              <w:t>Gradebook</w:t>
            </w:r>
            <w:r w:rsidR="0020518D">
              <w:t>,</w:t>
            </w:r>
            <w:r w:rsidRPr="00343CFC">
              <w:t xml:space="preserve"> so that parents may effectively view their child’s academic progress</w:t>
            </w:r>
            <w:r w:rsidR="0020518D">
              <w:t xml:space="preserve">. </w:t>
            </w:r>
            <w:r w:rsidRPr="00343CFC">
              <w:t xml:space="preserve"> </w:t>
            </w:r>
            <w:r>
              <w:t>Loganville</w:t>
            </w:r>
            <w:r w:rsidRPr="00343CFC">
              <w:t xml:space="preserve"> Middle School quarterly report cards will be provided to parents, individual teacher grade printouts are available upon parent request and/or teacher discretion, and student progress reports are electronically provided every 4</w:t>
            </w:r>
            <w:r w:rsidRPr="00343CFC">
              <w:rPr>
                <w:vertAlign w:val="superscript"/>
              </w:rPr>
              <w:t>th</w:t>
            </w:r>
            <w:r w:rsidRPr="00343CFC">
              <w:t xml:space="preserve"> week of each quarter.</w:t>
            </w:r>
            <w:r>
              <w:t xml:space="preserve">  Parents are invited to attend the Annual Title I Meetings, Grade Level Meetings, and participate in Student/Parent Teacher Conferences.</w:t>
            </w:r>
          </w:p>
          <w:p w:rsidR="00D86DFD" w:rsidRPr="006872FB" w:rsidRDefault="00D86DFD" w:rsidP="00D86DFD">
            <w:pPr>
              <w:rPr>
                <w:highlight w:val="yellow"/>
              </w:rPr>
            </w:pPr>
          </w:p>
          <w:p w:rsidR="00D86DFD" w:rsidRDefault="00D86DFD" w:rsidP="00D86DFD">
            <w:pPr>
              <w:numPr>
                <w:ilvl w:val="1"/>
                <w:numId w:val="6"/>
              </w:numPr>
            </w:pPr>
            <w:r w:rsidRPr="00C22D1B">
              <w:t xml:space="preserve">We will provide materials and training to help parents to work with their child to improve their child’s achievement, such as </w:t>
            </w:r>
            <w:r>
              <w:t>technology</w:t>
            </w:r>
            <w:r w:rsidR="002A2319">
              <w:t xml:space="preserve"> and literacy training.  We will offer </w:t>
            </w:r>
            <w:r w:rsidRPr="00C22D1B">
              <w:t xml:space="preserve">guest presenters and speakers who are skilled in the areas of education and technology based upon identified issues from the </w:t>
            </w:r>
            <w:r>
              <w:t>Loganville</w:t>
            </w:r>
            <w:r w:rsidRPr="00C22D1B">
              <w:t xml:space="preserve"> Middle School annual Title </w:t>
            </w:r>
            <w:r w:rsidR="0020518D">
              <w:t>I</w:t>
            </w:r>
            <w:r w:rsidRPr="00C22D1B">
              <w:t xml:space="preserve"> survey. </w:t>
            </w:r>
            <w:r>
              <w:t>Loganville</w:t>
            </w:r>
            <w:r w:rsidRPr="00C22D1B">
              <w:t xml:space="preserve"> Middle School will continue to advertise and promote parent and community workshops provided by the Walton County School District through the county’s Title I program</w:t>
            </w:r>
            <w:r w:rsidR="002A2319">
              <w:t>.</w:t>
            </w:r>
          </w:p>
          <w:p w:rsidR="002A2319" w:rsidRPr="00C22D1B" w:rsidRDefault="002A2319" w:rsidP="002A2319">
            <w:pPr>
              <w:ind w:left="630"/>
            </w:pPr>
          </w:p>
          <w:p w:rsidR="00D86DFD" w:rsidRPr="00C22D1B" w:rsidRDefault="00D86DFD" w:rsidP="00D86DFD">
            <w:pPr>
              <w:ind w:left="630"/>
            </w:pPr>
          </w:p>
          <w:p w:rsidR="00D86DFD" w:rsidRPr="00C22D1B" w:rsidRDefault="00D86DFD" w:rsidP="00D86DFD">
            <w:pPr>
              <w:numPr>
                <w:ilvl w:val="1"/>
                <w:numId w:val="6"/>
              </w:numPr>
              <w:jc w:val="both"/>
            </w:pPr>
            <w:r>
              <w:lastRenderedPageBreak/>
              <w:t xml:space="preserve"> We will provide tr</w:t>
            </w:r>
            <w:r w:rsidR="002A2319">
              <w:t xml:space="preserve">aining to educate the staff on how to </w:t>
            </w:r>
            <w:r w:rsidRPr="00C22D1B">
              <w:t>communicate and work with parents as equal partners</w:t>
            </w:r>
            <w:r w:rsidR="002A2319">
              <w:t>.</w:t>
            </w:r>
            <w:r w:rsidRPr="00C22D1B">
              <w:t xml:space="preserve"> </w:t>
            </w:r>
            <w:r w:rsidR="002A2319">
              <w:t>In addition, staff will be trained o</w:t>
            </w:r>
            <w:r w:rsidRPr="00C22D1B">
              <w:t>n how to implement and coordinate parent programs and build ties</w:t>
            </w:r>
            <w:r w:rsidR="002A2319">
              <w:t xml:space="preserve"> between parents and the school.  </w:t>
            </w:r>
            <w:r>
              <w:t>Loganville</w:t>
            </w:r>
            <w:r w:rsidR="002A2319">
              <w:t xml:space="preserve"> Middle School will host an </w:t>
            </w:r>
            <w:r w:rsidRPr="00C22D1B">
              <w:t>annual Parent-Teacher conference night, provid</w:t>
            </w:r>
            <w:r w:rsidR="002A2319">
              <w:t>e</w:t>
            </w:r>
            <w:r w:rsidRPr="00C22D1B">
              <w:t xml:space="preserve"> the staff with extensive workshops that focus on how to teach </w:t>
            </w:r>
            <w:r w:rsidR="002A2319">
              <w:t xml:space="preserve">today’s students.  Training will be provided on how to </w:t>
            </w:r>
            <w:r w:rsidRPr="00C22D1B">
              <w:t>promote parent involvement for participation with the various district level workshops th</w:t>
            </w:r>
            <w:r w:rsidR="002A2319">
              <w:t>at promote academic achievement and</w:t>
            </w:r>
            <w:r w:rsidRPr="00C22D1B">
              <w:t xml:space="preserve"> behavior</w:t>
            </w:r>
            <w:r w:rsidR="002A2319">
              <w:t xml:space="preserve">.  We will </w:t>
            </w:r>
            <w:r w:rsidRPr="00C22D1B">
              <w:t xml:space="preserve">educate parents about Common Core standards, and share in the importance of parents and educators working together. </w:t>
            </w:r>
          </w:p>
          <w:p w:rsidR="00D86DFD" w:rsidRPr="004200AB" w:rsidRDefault="00D86DFD" w:rsidP="00D86DFD">
            <w:pPr>
              <w:rPr>
                <w:highlight w:val="yellow"/>
              </w:rPr>
            </w:pPr>
          </w:p>
          <w:p w:rsidR="00D86DFD" w:rsidRPr="004200AB" w:rsidRDefault="002A2319" w:rsidP="00D86DFD">
            <w:pPr>
              <w:numPr>
                <w:ilvl w:val="1"/>
                <w:numId w:val="6"/>
              </w:numPr>
            </w:pPr>
            <w:r>
              <w:t xml:space="preserve">We will </w:t>
            </w:r>
            <w:r w:rsidR="00D86DFD" w:rsidRPr="004200AB">
              <w:t xml:space="preserve">coordinate and integrate parental involvement programs and activities with activities, such as parent resource centers that encourage and support parents in more fully participating in the education of their children, by </w:t>
            </w:r>
            <w:r w:rsidR="00D86DFD">
              <w:t>utilizing the districts 21</w:t>
            </w:r>
            <w:r w:rsidR="00D86DFD" w:rsidRPr="006605B8">
              <w:rPr>
                <w:vertAlign w:val="superscript"/>
              </w:rPr>
              <w:t>st</w:t>
            </w:r>
            <w:r w:rsidR="00D86DFD">
              <w:t xml:space="preserve"> Century Program.</w:t>
            </w:r>
          </w:p>
          <w:p w:rsidR="00D86DFD" w:rsidRPr="006872FB" w:rsidRDefault="00D86DFD" w:rsidP="00D86DFD">
            <w:pPr>
              <w:ind w:left="630"/>
              <w:rPr>
                <w:highlight w:val="yellow"/>
              </w:rPr>
            </w:pPr>
          </w:p>
          <w:p w:rsidR="00D86DFD" w:rsidRPr="00012022" w:rsidRDefault="00D86DFD" w:rsidP="00D86DFD">
            <w:pPr>
              <w:numPr>
                <w:ilvl w:val="1"/>
                <w:numId w:val="6"/>
              </w:numPr>
            </w:pPr>
            <w:r w:rsidRPr="00012022">
              <w:t>We will take the following actions to ensure that information related to the school and parent programs, meetings, and other activities is sent to the parents of participating children in an understandable and uniform format</w:t>
            </w:r>
            <w:r w:rsidR="002A2319">
              <w:t>.  This format includes</w:t>
            </w:r>
            <w:r w:rsidRPr="00012022">
              <w:t xml:space="preserve"> </w:t>
            </w:r>
            <w:r w:rsidR="002A2319">
              <w:t xml:space="preserve">alternative formats upon request and when possible, </w:t>
            </w:r>
            <w:r w:rsidRPr="00012022">
              <w:t>in a language the parents can understand</w:t>
            </w:r>
            <w:r w:rsidR="002A2319">
              <w:t>.  We will take</w:t>
            </w:r>
            <w:r w:rsidRPr="00012022">
              <w:t xml:space="preserve"> a novice friendly approach when presenting to parents the achievements, changes, and updates related to the academic and overall success of </w:t>
            </w:r>
            <w:r>
              <w:t>Loganville</w:t>
            </w:r>
            <w:r w:rsidRPr="00012022">
              <w:t xml:space="preserve"> Middle School. When providing parents with information via email, mass call-out, newsletter, website, and/or meetings, information will be provided using parent-friendly terminology with brief, but accurate definitions for clarification. For parents of non-English speaking students, text can be provided in the native language to accommodate parents and students.</w:t>
            </w:r>
          </w:p>
          <w:p w:rsidR="00D86DFD" w:rsidRDefault="00D86DFD" w:rsidP="00D86DFD"/>
          <w:p w:rsidR="00D86DFD" w:rsidRPr="0012502E" w:rsidRDefault="00D86DFD" w:rsidP="00FC4372">
            <w:pPr>
              <w:numPr>
                <w:ilvl w:val="1"/>
                <w:numId w:val="6"/>
              </w:numPr>
            </w:pPr>
            <w:r w:rsidRPr="00012022">
              <w:t>We will provide full opportunities</w:t>
            </w:r>
            <w:r w:rsidR="00FC4372">
              <w:t xml:space="preserve"> </w:t>
            </w:r>
            <w:r w:rsidRPr="00012022">
              <w:t>for the participation of parents with limited English proficiency, parents with disabilities, and parents of migratory children</w:t>
            </w:r>
            <w:r w:rsidR="00FC4372">
              <w:t>.  We provide</w:t>
            </w:r>
            <w:r w:rsidRPr="00012022">
              <w:t xml:space="preserve"> information and school reports required under section 1111 of the ESEA in an understandable and uniform format and including alternative formats upon request</w:t>
            </w:r>
            <w:r w:rsidR="00FC4372">
              <w:t>. We provide</w:t>
            </w:r>
            <w:r w:rsidRPr="00012022">
              <w:t xml:space="preserve"> </w:t>
            </w:r>
            <w:r w:rsidR="00FC4372">
              <w:t xml:space="preserve">this information </w:t>
            </w:r>
            <w:r w:rsidRPr="00012022">
              <w:t xml:space="preserve">in a language parents </w:t>
            </w:r>
            <w:r w:rsidR="00A55791" w:rsidRPr="00012022">
              <w:t>understand</w:t>
            </w:r>
            <w:r w:rsidRPr="00012022">
              <w:t>, by offering</w:t>
            </w:r>
            <w:r>
              <w:t xml:space="preserve"> translated documents and information in a variety of formats that would accommodate subgroups based upon their needs via email, call-out, conferences, newsletters, and/or website. Also, interpreters are provided upon request through the EL Program Director when given a two week notice.</w:t>
            </w:r>
          </w:p>
        </w:tc>
      </w:tr>
    </w:tbl>
    <w:p w:rsidR="00984BE5" w:rsidRDefault="00984BE5" w:rsidP="00871FC4"/>
    <w:tbl>
      <w:tblPr>
        <w:tblpPr w:leftFromText="180" w:rightFromText="180" w:vertAnchor="text" w:horzAnchor="margin"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28"/>
      </w:tblGrid>
      <w:tr w:rsidR="005F01AA" w:rsidRPr="00BD128F" w:rsidTr="005F01AA">
        <w:tc>
          <w:tcPr>
            <w:tcW w:w="12528" w:type="dxa"/>
            <w:shd w:val="clear" w:color="auto" w:fill="F2F2F2"/>
          </w:tcPr>
          <w:p w:rsidR="005F01AA" w:rsidRPr="00BD128F" w:rsidRDefault="005F01AA" w:rsidP="005F01AA">
            <w:pPr>
              <w:ind w:left="540" w:hanging="540"/>
            </w:pPr>
            <w:r w:rsidRPr="00633486">
              <w:rPr>
                <w:bCs/>
                <w:color w:val="000000"/>
              </w:rPr>
              <w:t>*</w:t>
            </w:r>
            <w:r>
              <w:rPr>
                <w:color w:val="000000"/>
              </w:rPr>
              <w:t>6</w:t>
            </w:r>
            <w:r w:rsidRPr="00633486">
              <w:rPr>
                <w:color w:val="000000"/>
              </w:rPr>
              <w:t>.    Plans for assisting children in the transition from local elementary school programs</w:t>
            </w:r>
            <w:r>
              <w:rPr>
                <w:color w:val="000000"/>
              </w:rPr>
              <w:t xml:space="preserve"> to middle school programs</w:t>
            </w:r>
            <w:r w:rsidRPr="00633486">
              <w:rPr>
                <w:color w:val="000000"/>
              </w:rPr>
              <w:t>.</w:t>
            </w:r>
          </w:p>
        </w:tc>
      </w:tr>
      <w:tr w:rsidR="005F01AA" w:rsidRPr="00BD128F" w:rsidTr="005F01AA">
        <w:tc>
          <w:tcPr>
            <w:tcW w:w="12528" w:type="dxa"/>
          </w:tcPr>
          <w:p w:rsidR="005F01AA" w:rsidRDefault="005F01AA" w:rsidP="005F01AA">
            <w:r w:rsidRPr="00633486">
              <w:rPr>
                <w:i/>
              </w:rPr>
              <w:t>Response:</w:t>
            </w:r>
            <w:r w:rsidRPr="00BD128F">
              <w:t xml:space="preserve">  </w:t>
            </w:r>
          </w:p>
          <w:p w:rsidR="005F01AA" w:rsidRDefault="005F01AA" w:rsidP="005F01AA">
            <w:pPr>
              <w:ind w:left="630"/>
            </w:pPr>
            <w:r>
              <w:t>We will plan activities for</w:t>
            </w:r>
            <w:r w:rsidRPr="00EF4A4F">
              <w:t xml:space="preserve"> </w:t>
            </w:r>
            <w:r>
              <w:t xml:space="preserve">including </w:t>
            </w:r>
            <w:r w:rsidRPr="00EF4A4F">
              <w:t xml:space="preserve">transition plans for students entering middle school or high school and </w:t>
            </w:r>
            <w:r>
              <w:t>for students entering from private schools including</w:t>
            </w:r>
            <w:r w:rsidRPr="00EF4A4F">
              <w:t xml:space="preserve"> students entering our school throughout the school year</w:t>
            </w:r>
            <w:r>
              <w:t>:</w:t>
            </w:r>
          </w:p>
          <w:p w:rsidR="005F01AA" w:rsidRPr="00FD09B3" w:rsidRDefault="00715234" w:rsidP="005F01AA">
            <w:pPr>
              <w:ind w:left="630"/>
            </w:pPr>
            <w:r>
              <w:t>Loganville</w:t>
            </w:r>
            <w:r w:rsidR="005F01AA" w:rsidRPr="00FD09B3">
              <w:t xml:space="preserve"> Middle School (</w:t>
            </w:r>
            <w:r>
              <w:t>LMS</w:t>
            </w:r>
            <w:r w:rsidR="005F01AA" w:rsidRPr="00FD09B3">
              <w:t>) conducts a 6</w:t>
            </w:r>
            <w:r w:rsidR="005F01AA" w:rsidRPr="00FD09B3">
              <w:rPr>
                <w:vertAlign w:val="superscript"/>
              </w:rPr>
              <w:t>th</w:t>
            </w:r>
            <w:r w:rsidR="005F01AA" w:rsidRPr="00FD09B3">
              <w:t xml:space="preserve"> grade orientation for rising 5</w:t>
            </w:r>
            <w:r w:rsidR="005F01AA" w:rsidRPr="00FD09B3">
              <w:rPr>
                <w:vertAlign w:val="superscript"/>
              </w:rPr>
              <w:t>th</w:t>
            </w:r>
            <w:r w:rsidR="005F01AA" w:rsidRPr="00FD09B3">
              <w:t xml:space="preserve"> grade students and parents.  The orientation discusses curriculum expectations, homework policies, discipline policies, lockers, teaming, connections, gifted programs, special education, POI, and even socialization in the middle school.  Transition meetings are held for our incoming DEES students with a representative from our DEES attending the 5</w:t>
            </w:r>
            <w:r w:rsidR="005F01AA" w:rsidRPr="00FD09B3">
              <w:rPr>
                <w:vertAlign w:val="superscript"/>
              </w:rPr>
              <w:t>th</w:t>
            </w:r>
            <w:r w:rsidR="005F01AA" w:rsidRPr="00FD09B3">
              <w:t xml:space="preserve"> grade year-end IEP meeting. </w:t>
            </w:r>
            <w:r w:rsidR="005F01AA">
              <w:t>A transition orientation is held during the month of May to help rising 6</w:t>
            </w:r>
            <w:r w:rsidR="005F01AA" w:rsidRPr="00400D29">
              <w:rPr>
                <w:vertAlign w:val="superscript"/>
              </w:rPr>
              <w:t>th</w:t>
            </w:r>
            <w:r w:rsidR="005F01AA">
              <w:t xml:space="preserve"> graders and parents prepare for the middle school transitional process. Also, in June we will provide a one day camp to help rising 6</w:t>
            </w:r>
            <w:r w:rsidR="005F01AA" w:rsidRPr="002812DD">
              <w:rPr>
                <w:vertAlign w:val="superscript"/>
              </w:rPr>
              <w:t>th</w:t>
            </w:r>
            <w:r w:rsidR="005F01AA">
              <w:t xml:space="preserve"> grade students to adjust to their new environment.</w:t>
            </w:r>
          </w:p>
          <w:p w:rsidR="005F01AA" w:rsidRPr="00FD09B3" w:rsidRDefault="005F01AA" w:rsidP="005F01AA">
            <w:pPr>
              <w:ind w:left="630"/>
            </w:pPr>
          </w:p>
          <w:p w:rsidR="005F01AA" w:rsidRDefault="005F01AA" w:rsidP="005F01AA">
            <w:pPr>
              <w:ind w:left="630"/>
            </w:pPr>
            <w:r w:rsidRPr="00FD09B3">
              <w:t xml:space="preserve">Transitioning from middle school to high school is often a stressful transition for students.  </w:t>
            </w:r>
            <w:r>
              <w:t xml:space="preserve">While still at </w:t>
            </w:r>
            <w:r w:rsidR="00715234">
              <w:t>LMS</w:t>
            </w:r>
            <w:r>
              <w:t>, 8</w:t>
            </w:r>
            <w:r w:rsidRPr="00884FDF">
              <w:rPr>
                <w:vertAlign w:val="superscript"/>
              </w:rPr>
              <w:t>th</w:t>
            </w:r>
            <w:r>
              <w:t xml:space="preserve"> grade students will participate in a pre-registration event sponsored and led by our cluster high school, </w:t>
            </w:r>
            <w:r w:rsidR="00206F65">
              <w:t>Loganville</w:t>
            </w:r>
            <w:r>
              <w:t xml:space="preserve"> High School.  A few weeks later, </w:t>
            </w:r>
            <w:r w:rsidR="00206F65">
              <w:t>LHS</w:t>
            </w:r>
            <w:r>
              <w:t xml:space="preserve"> will host a Rising 9</w:t>
            </w:r>
            <w:r>
              <w:rPr>
                <w:vertAlign w:val="superscript"/>
              </w:rPr>
              <w:t xml:space="preserve">th </w:t>
            </w:r>
            <w:r>
              <w:t xml:space="preserve">Grade Parent Night. </w:t>
            </w:r>
            <w:r w:rsidRPr="00FD09B3">
              <w:t xml:space="preserve"> </w:t>
            </w:r>
          </w:p>
          <w:p w:rsidR="005F01AA" w:rsidRDefault="005F01AA" w:rsidP="005F01AA">
            <w:pPr>
              <w:ind w:left="630"/>
            </w:pPr>
          </w:p>
          <w:p w:rsidR="005F01AA" w:rsidRDefault="005F01AA" w:rsidP="005F01AA">
            <w:pPr>
              <w:ind w:left="630"/>
            </w:pPr>
            <w:r w:rsidRPr="00FD09B3">
              <w:t xml:space="preserve">Transition meetings are held for our outgoing DEES students with a high school </w:t>
            </w:r>
            <w:r w:rsidR="00FC06EE">
              <w:t>DEES</w:t>
            </w:r>
            <w:r w:rsidRPr="00FD09B3">
              <w:t xml:space="preserve"> representative attending the 8</w:t>
            </w:r>
            <w:r w:rsidRPr="00FD09B3">
              <w:rPr>
                <w:vertAlign w:val="superscript"/>
              </w:rPr>
              <w:t>th</w:t>
            </w:r>
            <w:r w:rsidRPr="00FD09B3">
              <w:t xml:space="preserve"> grade year-end IEP meeting.</w:t>
            </w:r>
          </w:p>
          <w:p w:rsidR="005F01AA" w:rsidRDefault="005F01AA" w:rsidP="005F01AA">
            <w:pPr>
              <w:ind w:left="630"/>
            </w:pPr>
          </w:p>
          <w:p w:rsidR="005F01AA" w:rsidRPr="00BD128F" w:rsidRDefault="005F01AA" w:rsidP="005F01AA">
            <w:pPr>
              <w:ind w:left="630"/>
            </w:pPr>
            <w:r>
              <w:t>The transition plan for students entering from private school includes an orientation/tour provided by the school registrar and an explanation of all necessary and required paperwork.</w:t>
            </w:r>
            <w:r w:rsidR="00FC4372">
              <w:t xml:space="preserve">  A review of academic achievement success is also completed to approximate placement.</w:t>
            </w:r>
          </w:p>
          <w:p w:rsidR="005F01AA" w:rsidRPr="00BD128F" w:rsidRDefault="005F01AA" w:rsidP="005F01AA"/>
        </w:tc>
      </w:tr>
    </w:tbl>
    <w:p w:rsidR="00984BE5" w:rsidRDefault="00984BE5" w:rsidP="00871FC4"/>
    <w:p w:rsidR="00984BE5" w:rsidRDefault="00984BE5" w:rsidP="00871FC4"/>
    <w:p w:rsidR="00984BE5" w:rsidRDefault="00984BE5" w:rsidP="00871FC4"/>
    <w:p w:rsidR="00984BE5" w:rsidRDefault="00984BE5" w:rsidP="00871FC4"/>
    <w:p w:rsidR="00984BE5" w:rsidRPr="00B13836" w:rsidRDefault="00984BE5" w:rsidP="00871FC4">
      <w:pPr>
        <w:rPr>
          <w:vanish/>
        </w:rPr>
      </w:pPr>
    </w:p>
    <w:p w:rsidR="00871FC4" w:rsidRDefault="00871FC4" w:rsidP="00871FC4"/>
    <w:p w:rsidR="00871FC4" w:rsidRPr="007D44A3" w:rsidRDefault="00871FC4" w:rsidP="00871FC4">
      <w:pPr>
        <w:rPr>
          <w:sz w:val="2"/>
          <w:szCs w:val="2"/>
        </w:rPr>
      </w:pPr>
      <w:r>
        <w:br w:type="page"/>
      </w:r>
    </w:p>
    <w:p w:rsidR="00871FC4" w:rsidRPr="00BD128F" w:rsidRDefault="00871FC4" w:rsidP="00871FC4"/>
    <w:tbl>
      <w:tblPr>
        <w:tblpPr w:leftFromText="180" w:rightFromText="180" w:vertAnchor="text" w:horzAnchor="margin" w:tblpXSpec="center"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44"/>
      </w:tblGrid>
      <w:tr w:rsidR="005F01AA" w:rsidRPr="00BD128F" w:rsidTr="005F01AA">
        <w:trPr>
          <w:trHeight w:val="1017"/>
        </w:trPr>
        <w:tc>
          <w:tcPr>
            <w:tcW w:w="12044" w:type="dxa"/>
            <w:shd w:val="clear" w:color="auto" w:fill="F2F2F2"/>
          </w:tcPr>
          <w:p w:rsidR="005F01AA" w:rsidRPr="00BD128F" w:rsidRDefault="005F01AA" w:rsidP="005F01AA">
            <w:pPr>
              <w:ind w:left="540" w:hanging="540"/>
            </w:pPr>
            <w:r w:rsidRPr="00BD128F">
              <w:rPr>
                <w:bCs/>
                <w:color w:val="000000"/>
              </w:rPr>
              <w:t>*</w:t>
            </w:r>
            <w:r>
              <w:rPr>
                <w:color w:val="000000"/>
              </w:rPr>
              <w:t>7</w:t>
            </w:r>
            <w:r w:rsidRPr="00BD128F">
              <w:rPr>
                <w:color w:val="000000"/>
              </w:rPr>
              <w:t>.    Measures to include teachers in the decisions regarding the use of assessment to provide information on, and to improve, the performance of individual students and the overall instructional program.</w:t>
            </w:r>
          </w:p>
        </w:tc>
      </w:tr>
      <w:tr w:rsidR="005F01AA" w:rsidRPr="00BD128F" w:rsidTr="005F01AA">
        <w:trPr>
          <w:trHeight w:val="1017"/>
        </w:trPr>
        <w:tc>
          <w:tcPr>
            <w:tcW w:w="12044" w:type="dxa"/>
          </w:tcPr>
          <w:p w:rsidR="005F01AA" w:rsidRPr="00976113" w:rsidRDefault="005F01AA" w:rsidP="005F01AA">
            <w:pPr>
              <w:rPr>
                <w:i/>
              </w:rPr>
            </w:pPr>
            <w:r w:rsidRPr="00976113">
              <w:rPr>
                <w:i/>
              </w:rPr>
              <w:t xml:space="preserve">Response: </w:t>
            </w:r>
          </w:p>
          <w:p w:rsidR="005F01AA" w:rsidRPr="00976113" w:rsidRDefault="00FC4372" w:rsidP="005F01AA">
            <w:pPr>
              <w:ind w:left="630"/>
            </w:pPr>
            <w:r>
              <w:t>T</w:t>
            </w:r>
            <w:r w:rsidR="005F01AA" w:rsidRPr="00976113">
              <w:t xml:space="preserve">eachers </w:t>
            </w:r>
            <w:r>
              <w:t xml:space="preserve">are included </w:t>
            </w:r>
            <w:r w:rsidR="005F01AA" w:rsidRPr="00976113">
              <w:t xml:space="preserve">in decisions regarding use of academic assessments are </w:t>
            </w:r>
            <w:r>
              <w:t>as follows</w:t>
            </w:r>
            <w:r w:rsidR="005F01AA" w:rsidRPr="00976113">
              <w:t>:</w:t>
            </w:r>
          </w:p>
          <w:p w:rsidR="005F01AA" w:rsidRDefault="005F01AA" w:rsidP="005F01AA">
            <w:pPr>
              <w:ind w:left="630"/>
            </w:pPr>
            <w:r w:rsidRPr="00976113">
              <w:t>Benchmark assessment</w:t>
            </w:r>
            <w:r w:rsidR="00FC4372">
              <w:t>s</w:t>
            </w:r>
            <w:r w:rsidRPr="00976113">
              <w:t xml:space="preserve"> and classroom assessment</w:t>
            </w:r>
            <w:r w:rsidR="00FC4372">
              <w:t>s</w:t>
            </w:r>
            <w:r w:rsidRPr="00976113">
              <w:t xml:space="preserve"> are </w:t>
            </w:r>
            <w:r>
              <w:t xml:space="preserve">utilized on an ongoing basis to </w:t>
            </w:r>
            <w:r w:rsidRPr="00976113">
              <w:t>assess individual and group progress toward identified improvement</w:t>
            </w:r>
            <w:r>
              <w:t xml:space="preserve"> goals.  The effectiveness </w:t>
            </w:r>
            <w:r w:rsidRPr="00976113">
              <w:t>of the daily instruction schedule for each grade-leve</w:t>
            </w:r>
            <w:r>
              <w:t xml:space="preserve">l in meeting the </w:t>
            </w:r>
            <w:r w:rsidRPr="00976113">
              <w:t>instructional needs of the students is assessed and modified when ne</w:t>
            </w:r>
            <w:r>
              <w:t>eded throughout the</w:t>
            </w:r>
          </w:p>
          <w:p w:rsidR="005F01AA" w:rsidRDefault="005F01AA" w:rsidP="005F01AA">
            <w:pPr>
              <w:ind w:left="630"/>
            </w:pPr>
            <w:r>
              <w:t xml:space="preserve">School year. </w:t>
            </w:r>
            <w:r w:rsidRPr="00976113">
              <w:t>Teachers’ resource needs for instructional purposes are assessed</w:t>
            </w:r>
            <w:r>
              <w:t xml:space="preserve"> at the end of </w:t>
            </w:r>
            <w:r w:rsidRPr="00976113">
              <w:t>each school year</w:t>
            </w:r>
            <w:r>
              <w:t xml:space="preserve"> </w:t>
            </w:r>
            <w:r w:rsidRPr="00976113">
              <w:t xml:space="preserve">and throughout the school year. </w:t>
            </w:r>
            <w:r w:rsidR="00C7105D">
              <w:t>Teachers participate in Data Team meetings by grade level and content area.</w:t>
            </w:r>
            <w:r w:rsidRPr="00976113">
              <w:t xml:space="preserve">  </w:t>
            </w:r>
            <w:r>
              <w:t xml:space="preserve">    </w:t>
            </w:r>
          </w:p>
          <w:p w:rsidR="005F01AA" w:rsidRPr="00976113" w:rsidRDefault="005F01AA" w:rsidP="005F01AA">
            <w:pPr>
              <w:ind w:left="630"/>
            </w:pPr>
            <w:r w:rsidRPr="00976113">
              <w:rPr>
                <w:u w:val="single"/>
              </w:rPr>
              <w:t>Common Formative Assessment</w:t>
            </w:r>
            <w:r w:rsidR="00AA4999">
              <w:rPr>
                <w:u w:val="single"/>
              </w:rPr>
              <w:t xml:space="preserve"> </w:t>
            </w:r>
            <w:r w:rsidRPr="00976113">
              <w:rPr>
                <w:u w:val="single"/>
              </w:rPr>
              <w:t>(Data Teams)</w:t>
            </w:r>
          </w:p>
          <w:p w:rsidR="005F01AA" w:rsidRPr="00976113" w:rsidRDefault="005F01AA" w:rsidP="000A420A">
            <w:pPr>
              <w:ind w:left="630"/>
            </w:pPr>
            <w:r w:rsidRPr="00976113">
              <w:t>Every teacher gathers data on each student they teach based upon common core strands identified by department Data Assessment Teams based upon CRCT</w:t>
            </w:r>
            <w:r w:rsidR="000A420A">
              <w:t>(Also GA Milestones when it becomes available)</w:t>
            </w:r>
            <w:r w:rsidRPr="00976113">
              <w:t>. Stud</w:t>
            </w:r>
            <w:r>
              <w:t>ent and teacher growth for each</w:t>
            </w:r>
            <w:r w:rsidRPr="00976113">
              <w:t xml:space="preserve"> identified strand is monitored and repor</w:t>
            </w:r>
            <w:r>
              <w:t xml:space="preserve">ted quarterly to follow growth. </w:t>
            </w:r>
            <w:r w:rsidR="00C7105D">
              <w:t>Weekly</w:t>
            </w:r>
            <w:r w:rsidRPr="00976113">
              <w:t>, teacher Data Teams meet and p</w:t>
            </w:r>
            <w:r>
              <w:t xml:space="preserve">lan within their department and </w:t>
            </w:r>
            <w:r w:rsidRPr="00976113">
              <w:t>the Department chair to review data and problems to solve for areas of need. At this time</w:t>
            </w:r>
            <w:r w:rsidR="00FC4372">
              <w:t>,</w:t>
            </w:r>
            <w:r w:rsidRPr="00976113">
              <w:t xml:space="preserve"> teachers</w:t>
            </w:r>
            <w:r>
              <w:t xml:space="preserve"> </w:t>
            </w:r>
            <w:r w:rsidRPr="00976113">
              <w:t>make decisions on how to modify instruction, regroup students, and use common formative</w:t>
            </w:r>
            <w:r>
              <w:t xml:space="preserve"> </w:t>
            </w:r>
            <w:r w:rsidRPr="00976113">
              <w:t xml:space="preserve">assessments to increase student achievement. </w:t>
            </w:r>
            <w:r>
              <w:t>Under the new TKES system</w:t>
            </w:r>
            <w:r w:rsidRPr="00976113">
              <w:t>, every teacher meets with thei</w:t>
            </w:r>
            <w:r>
              <w:t xml:space="preserve">r </w:t>
            </w:r>
            <w:r w:rsidR="00FC4372">
              <w:t>administrator</w:t>
            </w:r>
            <w:r w:rsidRPr="00976113">
              <w:t xml:space="preserve"> to review their </w:t>
            </w:r>
            <w:r>
              <w:t>data</w:t>
            </w:r>
            <w:r w:rsidRPr="00976113">
              <w:t xml:space="preserve"> to ensure and discuss con</w:t>
            </w:r>
            <w:r>
              <w:t>tinual grow</w:t>
            </w:r>
            <w:r w:rsidR="00AA4999">
              <w:t xml:space="preserve">th. If growth is not evident, </w:t>
            </w:r>
            <w:r w:rsidR="00FC4372">
              <w:t>revisions are made to address areas of need</w:t>
            </w:r>
            <w:r w:rsidRPr="00976113">
              <w:t>.</w:t>
            </w:r>
          </w:p>
          <w:p w:rsidR="005F01AA" w:rsidRPr="00BD128F" w:rsidRDefault="005F01AA" w:rsidP="005F01AA"/>
        </w:tc>
      </w:tr>
    </w:tbl>
    <w:p w:rsidR="00871FC4" w:rsidRDefault="00871FC4" w:rsidP="00871FC4"/>
    <w:p w:rsidR="00871FC4" w:rsidRDefault="00871FC4" w:rsidP="00871FC4"/>
    <w:p w:rsidR="005F01AA" w:rsidRDefault="005F01AA" w:rsidP="00871FC4"/>
    <w:p w:rsidR="005F01AA" w:rsidRDefault="005F01AA" w:rsidP="00871FC4"/>
    <w:p w:rsidR="005F01AA" w:rsidRDefault="005F01AA" w:rsidP="00871FC4"/>
    <w:p w:rsidR="005F01AA" w:rsidRDefault="005F01AA" w:rsidP="00871FC4"/>
    <w:p w:rsidR="005F01AA" w:rsidRDefault="005F01AA" w:rsidP="00871FC4"/>
    <w:p w:rsidR="005F01AA" w:rsidRPr="005F01AA" w:rsidRDefault="005F01AA" w:rsidP="00871FC4">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07"/>
      </w:tblGrid>
      <w:tr w:rsidR="00871FC4" w:rsidRPr="00BD128F" w:rsidTr="00A163FE">
        <w:trPr>
          <w:trHeight w:val="530"/>
        </w:trPr>
        <w:tc>
          <w:tcPr>
            <w:tcW w:w="12007" w:type="dxa"/>
            <w:shd w:val="clear" w:color="auto" w:fill="F2F2F2"/>
          </w:tcPr>
          <w:p w:rsidR="00871FC4" w:rsidRPr="00BD128F" w:rsidRDefault="00871FC4" w:rsidP="00093A91">
            <w:r w:rsidRPr="00BD128F">
              <w:rPr>
                <w:bCs/>
                <w:color w:val="000000"/>
              </w:rPr>
              <w:lastRenderedPageBreak/>
              <w:t>*</w:t>
            </w:r>
            <w:r>
              <w:rPr>
                <w:color w:val="000000"/>
              </w:rPr>
              <w:t>8</w:t>
            </w:r>
            <w:r w:rsidRPr="00BD128F">
              <w:rPr>
                <w:color w:val="000000"/>
              </w:rPr>
              <w:t xml:space="preserve">.    Activities to ensure that students who experience difficulty mastering standards shall be provided with effective, timely assistance, which shall include:  </w:t>
            </w:r>
          </w:p>
        </w:tc>
      </w:tr>
      <w:tr w:rsidR="00871FC4" w:rsidRPr="00BD128F" w:rsidTr="00A163FE">
        <w:trPr>
          <w:trHeight w:val="256"/>
        </w:trPr>
        <w:tc>
          <w:tcPr>
            <w:tcW w:w="12007" w:type="dxa"/>
            <w:shd w:val="clear" w:color="auto" w:fill="F2F2F2"/>
          </w:tcPr>
          <w:p w:rsidR="00871FC4" w:rsidRPr="00BD128F" w:rsidRDefault="00871FC4" w:rsidP="005F01AA">
            <w:r>
              <w:rPr>
                <w:color w:val="000000"/>
              </w:rPr>
              <w:t>8</w:t>
            </w:r>
            <w:r w:rsidRPr="004C6C1F">
              <w:rPr>
                <w:color w:val="000000"/>
              </w:rPr>
              <w:t xml:space="preserve">(a).  </w:t>
            </w:r>
            <w:r w:rsidRPr="00BD128F">
              <w:rPr>
                <w:color w:val="000000"/>
              </w:rPr>
              <w:t>Measures to ensure that student</w:t>
            </w:r>
            <w:r>
              <w:rPr>
                <w:color w:val="000000"/>
              </w:rPr>
              <w:t>’s</w:t>
            </w:r>
            <w:r w:rsidRPr="00BD128F">
              <w:rPr>
                <w:color w:val="000000"/>
              </w:rPr>
              <w:t xml:space="preserve"> difficulties are identified on a timely basis.</w:t>
            </w:r>
          </w:p>
        </w:tc>
      </w:tr>
      <w:tr w:rsidR="00871FC4" w:rsidRPr="00BD128F" w:rsidTr="00A163FE">
        <w:trPr>
          <w:trHeight w:val="1627"/>
        </w:trPr>
        <w:tc>
          <w:tcPr>
            <w:tcW w:w="12007" w:type="dxa"/>
          </w:tcPr>
          <w:p w:rsidR="00F83580" w:rsidRPr="005F01AA" w:rsidRDefault="00F83580" w:rsidP="005F01AA">
            <w:pPr>
              <w:rPr>
                <w:i/>
              </w:rPr>
            </w:pPr>
            <w:r w:rsidRPr="005F01AA">
              <w:rPr>
                <w:i/>
              </w:rPr>
              <w:t>Response:</w:t>
            </w:r>
            <w:r w:rsidR="005F01AA">
              <w:rPr>
                <w:i/>
              </w:rPr>
              <w:t xml:space="preserve">  </w:t>
            </w:r>
            <w:r>
              <w:t>We are providing activities to ensure that students who experience difficulty mastering proficient or advanced levels of academic achievement standards shall be provided with effective, timely, and additional assistance.  Those activities are</w:t>
            </w:r>
            <w:r w:rsidR="00FC4372">
              <w:t xml:space="preserve"> as follows: </w:t>
            </w:r>
          </w:p>
          <w:p w:rsidR="00F83580" w:rsidRPr="00142256" w:rsidRDefault="00715234" w:rsidP="00FD6620">
            <w:pPr>
              <w:pStyle w:val="ListParagraph"/>
              <w:numPr>
                <w:ilvl w:val="0"/>
                <w:numId w:val="42"/>
              </w:numPr>
            </w:pPr>
            <w:r>
              <w:t>Loganville</w:t>
            </w:r>
            <w:r w:rsidR="00F83580" w:rsidRPr="00142256">
              <w:t xml:space="preserve"> Middle School has coordinated and integrated various federal, state, and local services and programs to increase stud</w:t>
            </w:r>
            <w:r w:rsidR="00F83580">
              <w:t xml:space="preserve">ent success and bridge </w:t>
            </w:r>
            <w:r w:rsidR="00F83580" w:rsidRPr="00142256">
              <w:t>achievement gaps re</w:t>
            </w:r>
            <w:r w:rsidR="00F83580">
              <w:t xml:space="preserve">levant to the school. Title </w:t>
            </w:r>
            <w:r w:rsidR="000A420A">
              <w:t>I</w:t>
            </w:r>
            <w:r w:rsidR="00F83580" w:rsidRPr="00142256">
              <w:t xml:space="preserve"> funding has played an integral part in providing supplemental services enhancing and enriching the achievement </w:t>
            </w:r>
            <w:r w:rsidR="006B19A9">
              <w:t>of all students during the 2014-2015</w:t>
            </w:r>
            <w:r w:rsidR="00F83580" w:rsidRPr="00142256">
              <w:t xml:space="preserve"> school </w:t>
            </w:r>
            <w:r w:rsidR="00FC4372">
              <w:t>year</w:t>
            </w:r>
            <w:r w:rsidR="00F83580" w:rsidRPr="00142256">
              <w:t>.</w:t>
            </w:r>
          </w:p>
          <w:p w:rsidR="00F83580" w:rsidRPr="00142256" w:rsidRDefault="00F83580" w:rsidP="00F83580">
            <w:pPr>
              <w:ind w:left="630"/>
            </w:pPr>
          </w:p>
          <w:p w:rsidR="00F83580" w:rsidRPr="00142256" w:rsidRDefault="00F83580" w:rsidP="00FD6620">
            <w:pPr>
              <w:pStyle w:val="ListParagraph"/>
              <w:numPr>
                <w:ilvl w:val="0"/>
                <w:numId w:val="42"/>
              </w:numPr>
            </w:pPr>
            <w:r w:rsidRPr="00142256">
              <w:t xml:space="preserve">Free and Reduced Lunch Nutrition Services:  A copy of the Free and Reduced-Price School Meals Family Application </w:t>
            </w:r>
            <w:r w:rsidR="00FC4372">
              <w:t>was</w:t>
            </w:r>
            <w:r w:rsidRPr="00142256">
              <w:t xml:space="preserve"> provided to every student on the first day of school or on enrollment.  These applications are available at any time during the school year upon request.  Parents </w:t>
            </w:r>
            <w:r w:rsidR="00FC4372">
              <w:t>are</w:t>
            </w:r>
            <w:r w:rsidRPr="00142256">
              <w:t xml:space="preserve"> notified by the Director of Food Services if they meet the eligibility requirements for Free or Reduced Lunch.      </w:t>
            </w:r>
          </w:p>
          <w:p w:rsidR="00F83580" w:rsidRPr="00142256" w:rsidRDefault="00F83580" w:rsidP="00F83580">
            <w:pPr>
              <w:ind w:left="630"/>
            </w:pPr>
          </w:p>
          <w:p w:rsidR="00F83580" w:rsidRPr="00142256" w:rsidRDefault="00F83580" w:rsidP="00FD6620">
            <w:pPr>
              <w:pStyle w:val="ListParagraph"/>
              <w:numPr>
                <w:ilvl w:val="0"/>
                <w:numId w:val="42"/>
              </w:numPr>
            </w:pPr>
            <w:r w:rsidRPr="00142256">
              <w:t xml:space="preserve">The Title I </w:t>
            </w:r>
            <w:r w:rsidR="00C7105D">
              <w:t xml:space="preserve">Targeted Assistance </w:t>
            </w:r>
            <w:r w:rsidR="002812DD">
              <w:t>funding for 2014-2015</w:t>
            </w:r>
            <w:r w:rsidRPr="00142256">
              <w:t xml:space="preserve"> was utilized after consulting with the staff, parents, and community. On</w:t>
            </w:r>
            <w:r w:rsidR="00FC4372">
              <w:t>-</w:t>
            </w:r>
            <w:r w:rsidRPr="00142256">
              <w:t>going technical assistance was pr</w:t>
            </w:r>
            <w:r>
              <w:t>ovided by the District Federal P</w:t>
            </w:r>
            <w:r w:rsidRPr="00142256">
              <w:t xml:space="preserve">rogram Director.  It was determined through a needs assessments process after reviewing the student data what purchases </w:t>
            </w:r>
            <w:r w:rsidR="00715234">
              <w:t>Loganville</w:t>
            </w:r>
            <w:r w:rsidRPr="00142256">
              <w:t xml:space="preserve"> Middle needed to</w:t>
            </w:r>
            <w:r w:rsidR="00C7105D">
              <w:t xml:space="preserve"> support students at risk of failing core academic content areas</w:t>
            </w:r>
            <w:r w:rsidR="00B96D69">
              <w:t xml:space="preserve">. </w:t>
            </w:r>
            <w:r w:rsidRPr="00142256">
              <w:t xml:space="preserve">As </w:t>
            </w:r>
            <w:r w:rsidR="00715234">
              <w:t>Loganville</w:t>
            </w:r>
            <w:r w:rsidRPr="00142256">
              <w:t xml:space="preserve"> Middle School </w:t>
            </w:r>
            <w:r>
              <w:t>implement</w:t>
            </w:r>
            <w:r w:rsidR="00C7105D">
              <w:t>s</w:t>
            </w:r>
            <w:r w:rsidRPr="00142256">
              <w:t xml:space="preserve"> a Title I School</w:t>
            </w:r>
            <w:r>
              <w:t>-W</w:t>
            </w:r>
            <w:r w:rsidRPr="00142256">
              <w:t xml:space="preserve">ide Program </w:t>
            </w:r>
            <w:r w:rsidR="002812DD">
              <w:t>for 201</w:t>
            </w:r>
            <w:r w:rsidR="00C7105D">
              <w:t>5</w:t>
            </w:r>
            <w:r w:rsidR="002812DD">
              <w:t>-201</w:t>
            </w:r>
            <w:r w:rsidR="00C7105D">
              <w:t>6</w:t>
            </w:r>
            <w:r>
              <w:t>,</w:t>
            </w:r>
            <w:r w:rsidR="00C7105D">
              <w:t xml:space="preserve"> it will </w:t>
            </w:r>
            <w:r w:rsidRPr="00142256">
              <w:t xml:space="preserve">assess its needs and use the funds to help </w:t>
            </w:r>
            <w:r w:rsidR="00C7105D">
              <w:t>at risk students</w:t>
            </w:r>
            <w:r w:rsidRPr="00142256">
              <w:t xml:space="preserve"> </w:t>
            </w:r>
            <w:r w:rsidR="00C7105D">
              <w:t>meet scoring requirements on the Georgia Milestone</w:t>
            </w:r>
            <w:r w:rsidR="00AF2176">
              <w:t>s</w:t>
            </w:r>
            <w:r w:rsidR="00C7105D">
              <w:t xml:space="preserve"> Assessments paying particular attention to closing the achievement gap of the lowest 25% in the core content areas of </w:t>
            </w:r>
            <w:r>
              <w:t>Reading/English L</w:t>
            </w:r>
            <w:r w:rsidRPr="00142256">
              <w:t>anguage Arts (which includes writing), Math, Science</w:t>
            </w:r>
            <w:r w:rsidR="00C7105D">
              <w:t xml:space="preserve"> and Social Studies. </w:t>
            </w:r>
          </w:p>
          <w:p w:rsidR="00F83580" w:rsidRPr="00142256" w:rsidRDefault="00F83580" w:rsidP="00F83580">
            <w:pPr>
              <w:ind w:left="630"/>
            </w:pPr>
          </w:p>
          <w:p w:rsidR="00F83580" w:rsidRDefault="00F83580" w:rsidP="00FD6620">
            <w:pPr>
              <w:pStyle w:val="ListParagraph"/>
              <w:numPr>
                <w:ilvl w:val="0"/>
                <w:numId w:val="42"/>
              </w:numPr>
            </w:pPr>
            <w:r w:rsidRPr="00142256">
              <w:t xml:space="preserve">Through </w:t>
            </w:r>
            <w:r>
              <w:t>the instructional technology department</w:t>
            </w:r>
            <w:r w:rsidRPr="00142256">
              <w:t xml:space="preserve"> professional learning was provided on the integration of technology across the curriculum, and utilization of all online computer programs. </w:t>
            </w:r>
            <w:r>
              <w:t xml:space="preserve">No Title II-D </w:t>
            </w:r>
            <w:r w:rsidR="002B0B14">
              <w:t xml:space="preserve">funds were provided for the 2014-2015 </w:t>
            </w:r>
            <w:r>
              <w:t>school year.</w:t>
            </w:r>
          </w:p>
          <w:p w:rsidR="00F83580" w:rsidRPr="00142256" w:rsidRDefault="00F83580" w:rsidP="00F83580">
            <w:pPr>
              <w:ind w:left="630"/>
            </w:pPr>
          </w:p>
          <w:p w:rsidR="00F83580" w:rsidRPr="00142256" w:rsidRDefault="00F83580" w:rsidP="00FD6620">
            <w:pPr>
              <w:pStyle w:val="ListParagraph"/>
              <w:numPr>
                <w:ilvl w:val="0"/>
                <w:numId w:val="42"/>
              </w:numPr>
            </w:pPr>
            <w:r w:rsidRPr="00142256">
              <w:t xml:space="preserve">The IEP goals and objectives for all students who are eligible for special education services are addressed during the school day from highly-qualified special education teachers and SPIN paraprofessionals. </w:t>
            </w:r>
            <w:r w:rsidRPr="00142256">
              <w:lastRenderedPageBreak/>
              <w:t>S</w:t>
            </w:r>
            <w:r>
              <w:t>tudents who are eligible for IEP</w:t>
            </w:r>
            <w:r w:rsidRPr="00142256">
              <w:t xml:space="preserve"> services receive services throu</w:t>
            </w:r>
            <w:r>
              <w:t>gh the IEP</w:t>
            </w:r>
            <w:r w:rsidRPr="00142256">
              <w:t xml:space="preserve"> program during the school day.  </w:t>
            </w:r>
          </w:p>
          <w:p w:rsidR="00F83580" w:rsidRPr="00142256" w:rsidRDefault="00F83580" w:rsidP="00F83580">
            <w:pPr>
              <w:ind w:left="630"/>
            </w:pPr>
          </w:p>
          <w:p w:rsidR="00F83580" w:rsidRPr="00142256" w:rsidRDefault="00F83580" w:rsidP="00AF2176">
            <w:pPr>
              <w:pStyle w:val="ListParagraph"/>
              <w:numPr>
                <w:ilvl w:val="0"/>
                <w:numId w:val="42"/>
              </w:numPr>
            </w:pPr>
            <w:r w:rsidRPr="00142256">
              <w:t>Students who have been identified as being homeless a</w:t>
            </w:r>
            <w:r>
              <w:t xml:space="preserve">re provided support through the </w:t>
            </w:r>
            <w:r w:rsidRPr="00142256">
              <w:t>Walton County School District Department of Student Services</w:t>
            </w:r>
            <w:r w:rsidR="00AF2176">
              <w:t xml:space="preserve"> with set aside funds provided by </w:t>
            </w:r>
            <w:r w:rsidR="00DE6B2F">
              <w:t>Title I</w:t>
            </w:r>
            <w:r w:rsidR="00AF2176">
              <w:t xml:space="preserve"> and the </w:t>
            </w:r>
            <w:r w:rsidR="00AF2176" w:rsidRPr="00AF2176">
              <w:t>McKinney –Vento Act  Grant</w:t>
            </w:r>
            <w:r w:rsidRPr="00142256">
              <w:t>.  The school counselor</w:t>
            </w:r>
            <w:r>
              <w:t xml:space="preserve"> </w:t>
            </w:r>
            <w:r w:rsidRPr="00142256">
              <w:t>serves as a link to the system social worker for</w:t>
            </w:r>
            <w:r w:rsidR="005F01AA">
              <w:t xml:space="preserve"> </w:t>
            </w:r>
            <w:r w:rsidRPr="00142256">
              <w:t>matters that pertain to student attendance and the health and safety of the students.  The system social worker serves</w:t>
            </w:r>
            <w:r w:rsidR="005F01AA">
              <w:t xml:space="preserve"> a</w:t>
            </w:r>
            <w:r w:rsidR="00EC1E8E">
              <w:t>nd</w:t>
            </w:r>
            <w:r>
              <w:t xml:space="preserve"> </w:t>
            </w:r>
            <w:r w:rsidRPr="00142256">
              <w:t>works with the Department of Family and Children Services.</w:t>
            </w:r>
          </w:p>
          <w:p w:rsidR="00F83580" w:rsidRPr="00142256" w:rsidRDefault="00F83580" w:rsidP="00F83580">
            <w:pPr>
              <w:ind w:left="630"/>
            </w:pPr>
          </w:p>
          <w:p w:rsidR="00F83580" w:rsidRDefault="00F83580" w:rsidP="00FD6620">
            <w:pPr>
              <w:pStyle w:val="ListParagraph"/>
              <w:numPr>
                <w:ilvl w:val="0"/>
                <w:numId w:val="42"/>
              </w:numPr>
            </w:pPr>
            <w:r>
              <w:t>T</w:t>
            </w:r>
            <w:r w:rsidRPr="00142256">
              <w:t xml:space="preserve">he school readily accepts student teachers, interns, apprentices, and field experiences from local colleges and universities. The school works collaboratively with the school Parent-Teacher Organization (PTO).  The PTO works to provide funding to address school needs and to provide activities that allow parents and their children to take part </w:t>
            </w:r>
            <w:r>
              <w:t xml:space="preserve">in activities at the school.   </w:t>
            </w:r>
          </w:p>
          <w:p w:rsidR="005F01AA" w:rsidRDefault="005F01AA" w:rsidP="005F01AA"/>
          <w:p w:rsidR="00871FC4" w:rsidRPr="00BD128F" w:rsidRDefault="00F83580" w:rsidP="00FD6620">
            <w:pPr>
              <w:pStyle w:val="ListParagraph"/>
              <w:numPr>
                <w:ilvl w:val="0"/>
                <w:numId w:val="42"/>
              </w:numPr>
            </w:pPr>
            <w:r w:rsidRPr="00142256">
              <w:t>The RTI/POI process is utilized at the school to determine appropriate intervention, modifications, and strategies to be utilized with students for the purpose of student academic success</w:t>
            </w:r>
            <w:r w:rsidR="00FC4372">
              <w:t>.</w:t>
            </w:r>
          </w:p>
        </w:tc>
      </w:tr>
    </w:tbl>
    <w:p w:rsidR="00871FC4" w:rsidRPr="00BD128F" w:rsidRDefault="00871FC4" w:rsidP="00871F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32"/>
      </w:tblGrid>
      <w:tr w:rsidR="00871FC4" w:rsidRPr="00BD128F" w:rsidTr="00A163FE">
        <w:trPr>
          <w:trHeight w:val="542"/>
        </w:trPr>
        <w:tc>
          <w:tcPr>
            <w:tcW w:w="11932" w:type="dxa"/>
            <w:shd w:val="clear" w:color="auto" w:fill="F2F2F2"/>
          </w:tcPr>
          <w:p w:rsidR="00871FC4" w:rsidRPr="00BD128F" w:rsidRDefault="00871FC4" w:rsidP="005F01AA">
            <w:r>
              <w:rPr>
                <w:color w:val="000000"/>
              </w:rPr>
              <w:t>8</w:t>
            </w:r>
            <w:r w:rsidRPr="004C6C1F">
              <w:rPr>
                <w:color w:val="000000"/>
              </w:rPr>
              <w:t xml:space="preserve">(b). </w:t>
            </w:r>
            <w:r w:rsidRPr="00BD128F">
              <w:rPr>
                <w:color w:val="000000"/>
              </w:rPr>
              <w:t>Periodic training for teachers in the identification of difficulties and appropriate assistance for identified difficulties.</w:t>
            </w:r>
          </w:p>
        </w:tc>
      </w:tr>
      <w:tr w:rsidR="00871FC4" w:rsidRPr="00BD128F" w:rsidTr="00A163FE">
        <w:trPr>
          <w:trHeight w:val="561"/>
        </w:trPr>
        <w:tc>
          <w:tcPr>
            <w:tcW w:w="11932" w:type="dxa"/>
          </w:tcPr>
          <w:p w:rsidR="00A55099" w:rsidRPr="005F01AA" w:rsidRDefault="00A55099" w:rsidP="00A55099">
            <w:pPr>
              <w:rPr>
                <w:i/>
              </w:rPr>
            </w:pPr>
            <w:r w:rsidRPr="005F01AA">
              <w:rPr>
                <w:i/>
              </w:rPr>
              <w:t xml:space="preserve">Response:  </w:t>
            </w:r>
          </w:p>
          <w:p w:rsidR="00871FC4" w:rsidRPr="00BD128F" w:rsidRDefault="00A55099" w:rsidP="00A55791">
            <w:pPr>
              <w:ind w:left="630"/>
            </w:pPr>
            <w:r w:rsidRPr="00013759">
              <w:t xml:space="preserve">All </w:t>
            </w:r>
            <w:r w:rsidR="00715234">
              <w:t>LMS</w:t>
            </w:r>
            <w:r w:rsidRPr="00013759">
              <w:t xml:space="preserve"> teachers receive ongoing training on data analysis, pyramid of intervention procedures, researched –based instructional strategies, </w:t>
            </w:r>
            <w:r w:rsidR="002812DD">
              <w:t xml:space="preserve">TKES evaluation process, </w:t>
            </w:r>
            <w:r w:rsidRPr="00013759">
              <w:t xml:space="preserve">and </w:t>
            </w:r>
            <w:r>
              <w:t>Common Formative</w:t>
            </w:r>
            <w:r w:rsidR="002812DD">
              <w:t xml:space="preserve"> Assessment</w:t>
            </w:r>
            <w:r>
              <w:t xml:space="preserve">s </w:t>
            </w:r>
            <w:r w:rsidRPr="00013759">
              <w:t xml:space="preserve">of </w:t>
            </w:r>
            <w:r>
              <w:t xml:space="preserve">the Data Team </w:t>
            </w:r>
            <w:r w:rsidRPr="00013759">
              <w:t xml:space="preserve">spreadsheet documentation.  Administrators meet regularly with teachers on their data analysis to ensure that student achievement is monitored which corresponds with the </w:t>
            </w:r>
            <w:r w:rsidR="002812DD">
              <w:t>SIP</w:t>
            </w:r>
            <w:r w:rsidRPr="00013759">
              <w:t>.  Teachers use pre/post benchmarking, Read 180, Academy/R</w:t>
            </w:r>
            <w:r w:rsidR="00AA4999">
              <w:t xml:space="preserve">eading, Academy/Math, </w:t>
            </w:r>
            <w:r w:rsidR="00A55791">
              <w:t xml:space="preserve">IXL Math, previous </w:t>
            </w:r>
            <w:r w:rsidRPr="00013759">
              <w:t>CRCT</w:t>
            </w:r>
            <w:r w:rsidR="00A55791">
              <w:t xml:space="preserve"> data</w:t>
            </w:r>
            <w:r w:rsidRPr="00013759">
              <w:t>, standards for Common Core State Standards</w:t>
            </w:r>
            <w:r w:rsidR="00A55791">
              <w:t xml:space="preserve"> </w:t>
            </w:r>
            <w:r w:rsidRPr="00013759">
              <w:t>to help monitor progress of students. Teachers are allowed to keep targeted groups flexible throughout the year as students learn and improve upon skills. Some students who have made significant progress and are performing on grade-level have exited the targeted group.  Teachers will participate in continual professional learning opportunities to facilitate school-wide</w:t>
            </w:r>
            <w:r w:rsidRPr="00FD74EC">
              <w:t xml:space="preserve"> collaboration and to address the specific needs of all students. Training will take place at monthly department </w:t>
            </w:r>
            <w:r>
              <w:t>meetings, teacher work days, and teacher planning</w:t>
            </w:r>
            <w:r w:rsidR="005F01AA">
              <w:t>.</w:t>
            </w:r>
          </w:p>
        </w:tc>
      </w:tr>
    </w:tbl>
    <w:p w:rsidR="00871FC4" w:rsidRPr="00BD128F" w:rsidRDefault="00871FC4" w:rsidP="00871F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88"/>
      </w:tblGrid>
      <w:tr w:rsidR="00871FC4" w:rsidRPr="00BD128F" w:rsidTr="00A163FE">
        <w:tc>
          <w:tcPr>
            <w:tcW w:w="11988" w:type="dxa"/>
            <w:shd w:val="clear" w:color="auto" w:fill="F2F2F2"/>
          </w:tcPr>
          <w:p w:rsidR="00871FC4" w:rsidRPr="00BD128F" w:rsidRDefault="00871FC4" w:rsidP="00093A91">
            <w:pPr>
              <w:ind w:left="540"/>
            </w:pPr>
            <w:r>
              <w:t>8(</w:t>
            </w:r>
            <w:r w:rsidRPr="00BD128F">
              <w:t xml:space="preserve">c). </w:t>
            </w:r>
            <w:r>
              <w:t xml:space="preserve">  P</w:t>
            </w:r>
            <w:r w:rsidRPr="00BD128F">
              <w:rPr>
                <w:color w:val="000000"/>
              </w:rPr>
              <w:t>arent</w:t>
            </w:r>
            <w:r>
              <w:rPr>
                <w:color w:val="000000"/>
              </w:rPr>
              <w:t>-Teacher</w:t>
            </w:r>
            <w:r w:rsidRPr="00BD128F">
              <w:rPr>
                <w:color w:val="000000"/>
              </w:rPr>
              <w:t xml:space="preserve"> conferences that detail what the school will do to help the student, what the parents can do to </w:t>
            </w:r>
            <w:r w:rsidRPr="00BD128F">
              <w:rPr>
                <w:color w:val="000000"/>
              </w:rPr>
              <w:lastRenderedPageBreak/>
              <w:t xml:space="preserve">help the </w:t>
            </w:r>
            <w:r w:rsidR="00EC1E8E" w:rsidRPr="00BD128F">
              <w:rPr>
                <w:color w:val="000000"/>
              </w:rPr>
              <w:t>student</w:t>
            </w:r>
            <w:r w:rsidRPr="00BD128F">
              <w:rPr>
                <w:color w:val="000000"/>
              </w:rPr>
              <w:t xml:space="preserve"> and additional assistance available</w:t>
            </w:r>
            <w:r>
              <w:rPr>
                <w:color w:val="000000"/>
              </w:rPr>
              <w:t xml:space="preserve"> </w:t>
            </w:r>
            <w:r w:rsidRPr="00BD128F">
              <w:rPr>
                <w:color w:val="000000"/>
              </w:rPr>
              <w:t xml:space="preserve">to the student at the school or </w:t>
            </w:r>
            <w:r>
              <w:rPr>
                <w:color w:val="000000"/>
              </w:rPr>
              <w:t>i</w:t>
            </w:r>
            <w:r w:rsidRPr="00BD128F">
              <w:rPr>
                <w:color w:val="000000"/>
              </w:rPr>
              <w:t>n the community.</w:t>
            </w:r>
          </w:p>
        </w:tc>
      </w:tr>
      <w:tr w:rsidR="00A55099" w:rsidRPr="00BD128F" w:rsidTr="00A163FE">
        <w:tc>
          <w:tcPr>
            <w:tcW w:w="11988" w:type="dxa"/>
            <w:tcBorders>
              <w:bottom w:val="single" w:sz="4" w:space="0" w:color="000000"/>
            </w:tcBorders>
          </w:tcPr>
          <w:p w:rsidR="00A55099" w:rsidRPr="005F01AA" w:rsidRDefault="00A55099" w:rsidP="005F01AA">
            <w:pPr>
              <w:ind w:left="630" w:hanging="630"/>
              <w:rPr>
                <w:i/>
              </w:rPr>
            </w:pPr>
            <w:r w:rsidRPr="00BD128F">
              <w:rPr>
                <w:i/>
              </w:rPr>
              <w:lastRenderedPageBreak/>
              <w:t>Response:</w:t>
            </w:r>
            <w:r w:rsidRPr="004C6C1F">
              <w:rPr>
                <w:i/>
              </w:rPr>
              <w:t xml:space="preserve">  </w:t>
            </w:r>
          </w:p>
          <w:p w:rsidR="00A55099" w:rsidRPr="00403D17" w:rsidRDefault="00715234" w:rsidP="005A6EDE">
            <w:pPr>
              <w:ind w:left="630"/>
            </w:pPr>
            <w:r>
              <w:t>Loganville</w:t>
            </w:r>
            <w:r w:rsidR="00A55099" w:rsidRPr="00403D17">
              <w:t xml:space="preserve"> Middle School will hold class meeting sessions to review the Parent, Student, Principal, and Teacher Compact</w:t>
            </w:r>
            <w:r w:rsidR="00A55099">
              <w:t xml:space="preserve">.  The students will </w:t>
            </w:r>
            <w:r w:rsidR="00A55099" w:rsidRPr="00403D17">
              <w:t>take the Compacts home for the parents’ commitment and signature</w:t>
            </w:r>
            <w:r w:rsidR="00A55099" w:rsidRPr="00403D17">
              <w:rPr>
                <w:b/>
              </w:rPr>
              <w:t xml:space="preserve">. </w:t>
            </w:r>
            <w:r w:rsidR="00A55099">
              <w:rPr>
                <w:b/>
              </w:rPr>
              <w:t xml:space="preserve"> </w:t>
            </w:r>
            <w:r w:rsidR="00A55099" w:rsidRPr="00403D17">
              <w:t xml:space="preserve">Parents will sign </w:t>
            </w:r>
            <w:r w:rsidR="00A55099">
              <w:t>the C</w:t>
            </w:r>
            <w:r w:rsidR="00A55099" w:rsidRPr="00403D17">
              <w:t xml:space="preserve">ompact which </w:t>
            </w:r>
            <w:r w:rsidR="00A55099">
              <w:t>empowers them</w:t>
            </w:r>
            <w:r w:rsidR="00A55099" w:rsidRPr="00403D17">
              <w:t xml:space="preserve"> to s</w:t>
            </w:r>
            <w:r w:rsidR="00A55099">
              <w:t>upport their child’s attendance</w:t>
            </w:r>
            <w:r w:rsidR="00A55791">
              <w:t xml:space="preserve"> and education</w:t>
            </w:r>
            <w:r w:rsidR="00A55099">
              <w:t>.  The parents</w:t>
            </w:r>
            <w:r w:rsidR="00A55099" w:rsidRPr="00403D17">
              <w:t xml:space="preserve"> will encourage their child to do his/her best in school and will provide a home environment that values learning.</w:t>
            </w:r>
          </w:p>
          <w:p w:rsidR="00A55099" w:rsidRDefault="00A55099" w:rsidP="005A6EDE">
            <w:pPr>
              <w:ind w:left="630"/>
            </w:pPr>
          </w:p>
          <w:p w:rsidR="00AF2176" w:rsidRPr="00BD128F" w:rsidRDefault="00A55099" w:rsidP="00A55791">
            <w:pPr>
              <w:ind w:left="630"/>
            </w:pPr>
            <w:r w:rsidRPr="00403D17">
              <w:t>Parent conferences are held to discuss and monitor student progress</w:t>
            </w:r>
            <w:r w:rsidR="00A55791">
              <w:t xml:space="preserve">.  </w:t>
            </w:r>
            <w:r w:rsidRPr="00403D17">
              <w:t>At pa</w:t>
            </w:r>
            <w:r>
              <w:t xml:space="preserve">rent conferences, teachers will </w:t>
            </w:r>
            <w:r w:rsidRPr="00403D17">
              <w:t xml:space="preserve">share additional support available to students such as tutoring before and after school, </w:t>
            </w:r>
            <w:r w:rsidR="00AF2176">
              <w:t xml:space="preserve">and </w:t>
            </w:r>
            <w:r w:rsidRPr="00403D17">
              <w:t>academic s</w:t>
            </w:r>
            <w:r w:rsidR="00AF2176">
              <w:t>upport</w:t>
            </w:r>
            <w:r>
              <w:t xml:space="preserve">.  </w:t>
            </w:r>
            <w:r w:rsidRPr="00403D17">
              <w:t xml:space="preserve">Additional support is provided by </w:t>
            </w:r>
            <w:r w:rsidRPr="00871F5E">
              <w:t>RESA Shared Services</w:t>
            </w:r>
            <w:r w:rsidRPr="00403D17">
              <w:t xml:space="preserve">, POI Coordinator, Counselors, </w:t>
            </w:r>
            <w:r w:rsidR="001C017D" w:rsidRPr="00403D17">
              <w:t>and Student</w:t>
            </w:r>
            <w:r w:rsidRPr="00403D17">
              <w:t xml:space="preserve"> Educational Instructi</w:t>
            </w:r>
            <w:r>
              <w:t>onal Specialists.</w:t>
            </w:r>
          </w:p>
        </w:tc>
      </w:tr>
      <w:tr w:rsidR="00A55099" w:rsidRPr="00BD128F" w:rsidTr="00A163FE">
        <w:tc>
          <w:tcPr>
            <w:tcW w:w="11988" w:type="dxa"/>
            <w:tcBorders>
              <w:left w:val="nil"/>
              <w:right w:val="nil"/>
            </w:tcBorders>
            <w:shd w:val="clear" w:color="auto" w:fill="F2F2F2"/>
          </w:tcPr>
          <w:p w:rsidR="00A55099" w:rsidRPr="00BD128F" w:rsidRDefault="00A55099" w:rsidP="00093A91">
            <w:pPr>
              <w:rPr>
                <w:bCs/>
                <w:color w:val="000000"/>
              </w:rPr>
            </w:pPr>
          </w:p>
        </w:tc>
      </w:tr>
      <w:tr w:rsidR="00A55099" w:rsidRPr="00BD128F" w:rsidTr="00A163FE">
        <w:tc>
          <w:tcPr>
            <w:tcW w:w="11988" w:type="dxa"/>
            <w:shd w:val="clear" w:color="auto" w:fill="F2F2F2"/>
          </w:tcPr>
          <w:p w:rsidR="00A55099" w:rsidRPr="00BD128F" w:rsidRDefault="00A55099" w:rsidP="00093A91">
            <w:r w:rsidRPr="00BD128F">
              <w:rPr>
                <w:bCs/>
                <w:color w:val="000000"/>
              </w:rPr>
              <w:t>*</w:t>
            </w:r>
            <w:r>
              <w:rPr>
                <w:color w:val="000000"/>
              </w:rPr>
              <w:t>9</w:t>
            </w:r>
            <w:r w:rsidRPr="00BD128F">
              <w:rPr>
                <w:color w:val="000000"/>
              </w:rPr>
              <w:t>.    Coordination and integration of</w:t>
            </w:r>
            <w:r>
              <w:rPr>
                <w:color w:val="000000"/>
              </w:rPr>
              <w:t xml:space="preserve"> federal, s</w:t>
            </w:r>
            <w:r w:rsidRPr="00BD128F">
              <w:rPr>
                <w:color w:val="000000"/>
              </w:rPr>
              <w:t>tate, and local services and programs.</w:t>
            </w:r>
          </w:p>
        </w:tc>
      </w:tr>
      <w:tr w:rsidR="00871FC4" w:rsidRPr="00BD128F" w:rsidTr="00FD6620">
        <w:trPr>
          <w:trHeight w:val="60"/>
        </w:trPr>
        <w:tc>
          <w:tcPr>
            <w:tcW w:w="11988" w:type="dxa"/>
            <w:shd w:val="clear" w:color="auto" w:fill="F2F2F2"/>
          </w:tcPr>
          <w:p w:rsidR="00871FC4" w:rsidRDefault="00871FC4" w:rsidP="00093A91">
            <w:pPr>
              <w:ind w:left="540" w:hanging="540"/>
              <w:rPr>
                <w:color w:val="000000"/>
              </w:rPr>
            </w:pPr>
            <w:r>
              <w:t>9</w:t>
            </w:r>
            <w:r w:rsidRPr="00BD128F">
              <w:t xml:space="preserve">(a).  </w:t>
            </w:r>
            <w:r>
              <w:rPr>
                <w:color w:val="000000"/>
              </w:rPr>
              <w:t>List of s</w:t>
            </w:r>
            <w:r w:rsidRPr="00BD128F">
              <w:rPr>
                <w:color w:val="000000"/>
              </w:rPr>
              <w:t>tate and local educational agency programs and other federal programs that will be included.</w:t>
            </w:r>
          </w:p>
          <w:p w:rsidR="006F558C" w:rsidRDefault="006F558C" w:rsidP="006F558C">
            <w:r w:rsidRPr="00BD128F">
              <w:rPr>
                <w:i/>
              </w:rPr>
              <w:t>Response</w:t>
            </w:r>
            <w:r w:rsidRPr="006872FB">
              <w:rPr>
                <w:i/>
              </w:rPr>
              <w:t>:</w:t>
            </w:r>
            <w:r w:rsidRPr="006872FB">
              <w:t xml:space="preserve"> </w:t>
            </w:r>
            <w:r w:rsidR="00AF2176">
              <w:t xml:space="preserve"> (update </w:t>
            </w:r>
            <w:r w:rsidRPr="006872FB">
              <w:t>with how funds will be used specifically for your school for each Federal, State or local district program.  Enter any new initiatives for the upcoming fiscal year).</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5241"/>
            </w:tblGrid>
            <w:tr w:rsidR="006F558C" w:rsidTr="00AF2176">
              <w:tc>
                <w:tcPr>
                  <w:tcW w:w="4788" w:type="dxa"/>
                  <w:tcBorders>
                    <w:top w:val="single" w:sz="4" w:space="0" w:color="auto"/>
                    <w:left w:val="single" w:sz="4" w:space="0" w:color="auto"/>
                    <w:bottom w:val="single" w:sz="4" w:space="0" w:color="auto"/>
                    <w:right w:val="single" w:sz="4" w:space="0" w:color="auto"/>
                  </w:tcBorders>
                  <w:shd w:val="clear" w:color="auto" w:fill="000000"/>
                  <w:hideMark/>
                </w:tcPr>
                <w:p w:rsidR="006F558C" w:rsidRDefault="006F558C" w:rsidP="005B44F1">
                  <w:pPr>
                    <w:rPr>
                      <w:b/>
                      <w:bCs/>
                      <w:color w:val="EEECE1"/>
                      <w:highlight w:val="black"/>
                    </w:rPr>
                  </w:pPr>
                  <w:r>
                    <w:rPr>
                      <w:b/>
                      <w:bCs/>
                      <w:color w:val="EEECE1"/>
                      <w:highlight w:val="black"/>
                    </w:rPr>
                    <w:t>PROGRAM</w:t>
                  </w:r>
                </w:p>
              </w:tc>
              <w:tc>
                <w:tcPr>
                  <w:tcW w:w="5241" w:type="dxa"/>
                  <w:tcBorders>
                    <w:top w:val="single" w:sz="4" w:space="0" w:color="auto"/>
                    <w:left w:val="single" w:sz="4" w:space="0" w:color="auto"/>
                    <w:bottom w:val="single" w:sz="4" w:space="0" w:color="auto"/>
                    <w:right w:val="single" w:sz="4" w:space="0" w:color="auto"/>
                  </w:tcBorders>
                  <w:shd w:val="clear" w:color="auto" w:fill="000000"/>
                  <w:hideMark/>
                </w:tcPr>
                <w:p w:rsidR="006F558C" w:rsidRDefault="006F558C" w:rsidP="005B44F1">
                  <w:pPr>
                    <w:jc w:val="center"/>
                    <w:rPr>
                      <w:b/>
                      <w:bCs/>
                      <w:color w:val="EEECE1"/>
                      <w:highlight w:val="black"/>
                    </w:rPr>
                  </w:pPr>
                  <w:r>
                    <w:rPr>
                      <w:b/>
                      <w:bCs/>
                      <w:color w:val="EEECE1"/>
                      <w:highlight w:val="black"/>
                    </w:rPr>
                    <w:t xml:space="preserve">How funds will be used </w:t>
                  </w:r>
                </w:p>
              </w:tc>
            </w:tr>
            <w:tr w:rsidR="006F558C" w:rsidTr="00AF2176">
              <w:tc>
                <w:tcPr>
                  <w:tcW w:w="4788" w:type="dxa"/>
                  <w:tcBorders>
                    <w:top w:val="single" w:sz="4" w:space="0" w:color="auto"/>
                    <w:left w:val="single" w:sz="4" w:space="0" w:color="auto"/>
                    <w:bottom w:val="single" w:sz="4" w:space="0" w:color="auto"/>
                    <w:right w:val="single" w:sz="4" w:space="0" w:color="auto"/>
                  </w:tcBorders>
                  <w:shd w:val="clear" w:color="auto" w:fill="C0C0C0"/>
                </w:tcPr>
                <w:p w:rsidR="006F558C" w:rsidRDefault="006F558C" w:rsidP="005B44F1">
                  <w:pPr>
                    <w:rPr>
                      <w:b/>
                      <w:bCs/>
                      <w:color w:val="000000"/>
                      <w:u w:val="single"/>
                    </w:rPr>
                  </w:pPr>
                </w:p>
                <w:p w:rsidR="006F558C" w:rsidRDefault="006F558C" w:rsidP="005B44F1">
                  <w:pPr>
                    <w:rPr>
                      <w:b/>
                      <w:bCs/>
                      <w:color w:val="000000"/>
                    </w:rPr>
                  </w:pPr>
                  <w:r>
                    <w:rPr>
                      <w:b/>
                      <w:bCs/>
                      <w:color w:val="000000"/>
                    </w:rPr>
                    <w:t>Title I- Part A  and Title I, Part A  ARRA</w:t>
                  </w:r>
                </w:p>
              </w:tc>
              <w:tc>
                <w:tcPr>
                  <w:tcW w:w="5241" w:type="dxa"/>
                  <w:tcBorders>
                    <w:top w:val="single" w:sz="4" w:space="0" w:color="auto"/>
                    <w:left w:val="single" w:sz="4" w:space="0" w:color="auto"/>
                    <w:bottom w:val="single" w:sz="4" w:space="0" w:color="auto"/>
                    <w:right w:val="single" w:sz="4" w:space="0" w:color="auto"/>
                  </w:tcBorders>
                  <w:shd w:val="clear" w:color="auto" w:fill="C0C0C0"/>
                  <w:hideMark/>
                </w:tcPr>
                <w:p w:rsidR="006F558C" w:rsidRDefault="006F558C" w:rsidP="005B44F1">
                  <w:pPr>
                    <w:rPr>
                      <w:b/>
                      <w:color w:val="000000"/>
                    </w:rPr>
                  </w:pPr>
                  <w:r>
                    <w:rPr>
                      <w:b/>
                      <w:color w:val="000000"/>
                    </w:rPr>
                    <w:t xml:space="preserve">One </w:t>
                  </w:r>
                  <w:r w:rsidR="00AF2176">
                    <w:rPr>
                      <w:b/>
                      <w:color w:val="000000"/>
                    </w:rPr>
                    <w:t>7</w:t>
                  </w:r>
                  <w:r w:rsidRPr="00E549D8">
                    <w:rPr>
                      <w:b/>
                      <w:color w:val="000000"/>
                      <w:vertAlign w:val="superscript"/>
                    </w:rPr>
                    <w:t>th</w:t>
                  </w:r>
                  <w:r w:rsidR="00AF2176">
                    <w:rPr>
                      <w:b/>
                      <w:color w:val="000000"/>
                    </w:rPr>
                    <w:t xml:space="preserve"> grade Title I ELA</w:t>
                  </w:r>
                  <w:r>
                    <w:rPr>
                      <w:b/>
                      <w:color w:val="000000"/>
                    </w:rPr>
                    <w:t xml:space="preserve"> Teacher is utilize</w:t>
                  </w:r>
                  <w:r w:rsidR="00DE6B2F">
                    <w:rPr>
                      <w:b/>
                      <w:color w:val="000000"/>
                    </w:rPr>
                    <w:t xml:space="preserve">d to reduce class size and assist in </w:t>
                  </w:r>
                  <w:r>
                    <w:rPr>
                      <w:b/>
                      <w:color w:val="000000"/>
                    </w:rPr>
                    <w:t>address</w:t>
                  </w:r>
                  <w:r w:rsidR="00DE6B2F">
                    <w:rPr>
                      <w:b/>
                      <w:color w:val="000000"/>
                    </w:rPr>
                    <w:t>ing</w:t>
                  </w:r>
                  <w:r>
                    <w:rPr>
                      <w:b/>
                      <w:color w:val="000000"/>
                    </w:rPr>
                    <w:t xml:space="preserve"> the academic needs of at-risk students</w:t>
                  </w:r>
                  <w:r w:rsidR="00AF2176">
                    <w:rPr>
                      <w:b/>
                      <w:color w:val="000000"/>
                    </w:rPr>
                    <w:t xml:space="preserve"> in writing and reading</w:t>
                  </w:r>
                  <w:r>
                    <w:rPr>
                      <w:b/>
                      <w:color w:val="000000"/>
                    </w:rPr>
                    <w:t>.</w:t>
                  </w:r>
                </w:p>
                <w:p w:rsidR="00DE6B2F" w:rsidRDefault="00DE6B2F" w:rsidP="00AF2176">
                  <w:pPr>
                    <w:rPr>
                      <w:b/>
                      <w:color w:val="000000"/>
                    </w:rPr>
                  </w:pPr>
                  <w:r>
                    <w:rPr>
                      <w:b/>
                      <w:color w:val="000000"/>
                    </w:rPr>
                    <w:t>S</w:t>
                  </w:r>
                  <w:r w:rsidR="006F558C">
                    <w:rPr>
                      <w:b/>
                      <w:color w:val="000000"/>
                    </w:rPr>
                    <w:t xml:space="preserve">upplemental </w:t>
                  </w:r>
                  <w:r w:rsidR="00AF2176">
                    <w:rPr>
                      <w:b/>
                      <w:color w:val="000000"/>
                    </w:rPr>
                    <w:t>instructional</w:t>
                  </w:r>
                  <w:r w:rsidR="006F558C">
                    <w:rPr>
                      <w:b/>
                      <w:color w:val="000000"/>
                    </w:rPr>
                    <w:t xml:space="preserve"> supplies and supplemental technology equipment to</w:t>
                  </w:r>
                  <w:r w:rsidR="00AF2176">
                    <w:rPr>
                      <w:b/>
                      <w:color w:val="000000"/>
                    </w:rPr>
                    <w:t xml:space="preserve"> assist with instruction</w:t>
                  </w:r>
                  <w:r>
                    <w:rPr>
                      <w:b/>
                      <w:color w:val="000000"/>
                    </w:rPr>
                    <w:t>.</w:t>
                  </w:r>
                </w:p>
                <w:p w:rsidR="00DE6B2F" w:rsidRDefault="006F558C" w:rsidP="00AF2176">
                  <w:pPr>
                    <w:rPr>
                      <w:b/>
                      <w:color w:val="000000"/>
                    </w:rPr>
                  </w:pPr>
                  <w:r>
                    <w:rPr>
                      <w:b/>
                      <w:color w:val="000000"/>
                    </w:rPr>
                    <w:t>Support to enhance Professional learning communitie</w:t>
                  </w:r>
                  <w:r w:rsidR="00DE6B2F">
                    <w:rPr>
                      <w:b/>
                      <w:color w:val="000000"/>
                    </w:rPr>
                    <w:t>s.</w:t>
                  </w:r>
                </w:p>
                <w:p w:rsidR="006F558C" w:rsidRDefault="00DE6B2F" w:rsidP="00DE6B2F">
                  <w:pPr>
                    <w:rPr>
                      <w:b/>
                      <w:color w:val="000000"/>
                    </w:rPr>
                  </w:pPr>
                  <w:r>
                    <w:rPr>
                      <w:b/>
                      <w:color w:val="000000"/>
                    </w:rPr>
                    <w:t>T</w:t>
                  </w:r>
                  <w:r w:rsidR="00AF2176">
                    <w:rPr>
                      <w:b/>
                      <w:color w:val="000000"/>
                    </w:rPr>
                    <w:t>ech support for Scholastic Read 180</w:t>
                  </w:r>
                  <w:r w:rsidR="006F558C">
                    <w:rPr>
                      <w:b/>
                      <w:color w:val="000000"/>
                    </w:rPr>
                    <w:t xml:space="preserve">, USA Test Prep software, </w:t>
                  </w:r>
                  <w:r w:rsidR="00AF2176">
                    <w:rPr>
                      <w:b/>
                      <w:color w:val="000000"/>
                    </w:rPr>
                    <w:t>Culture Grams, Math Exemplars, and Write Score writing assessment</w:t>
                  </w:r>
                  <w:r>
                    <w:rPr>
                      <w:b/>
                      <w:color w:val="000000"/>
                    </w:rPr>
                    <w:t>s.</w:t>
                  </w:r>
                  <w:r w:rsidR="00AF2176">
                    <w:rPr>
                      <w:b/>
                      <w:color w:val="000000"/>
                    </w:rPr>
                    <w:t>.</w:t>
                  </w:r>
                </w:p>
              </w:tc>
            </w:tr>
            <w:tr w:rsidR="006F558C" w:rsidTr="00AF2176">
              <w:tc>
                <w:tcPr>
                  <w:tcW w:w="4788" w:type="dxa"/>
                  <w:tcBorders>
                    <w:top w:val="single" w:sz="4" w:space="0" w:color="auto"/>
                    <w:left w:val="single" w:sz="4" w:space="0" w:color="auto"/>
                    <w:bottom w:val="single" w:sz="4" w:space="0" w:color="auto"/>
                    <w:right w:val="single" w:sz="4" w:space="0" w:color="auto"/>
                  </w:tcBorders>
                  <w:hideMark/>
                </w:tcPr>
                <w:p w:rsidR="006F558C" w:rsidRDefault="006F558C" w:rsidP="005B44F1">
                  <w:pPr>
                    <w:rPr>
                      <w:b/>
                      <w:bCs/>
                      <w:color w:val="000000"/>
                    </w:rPr>
                  </w:pPr>
                  <w:r>
                    <w:rPr>
                      <w:b/>
                      <w:bCs/>
                      <w:color w:val="000000"/>
                    </w:rPr>
                    <w:t xml:space="preserve">Title II A- Preparing, Training and </w:t>
                  </w:r>
                  <w:r>
                    <w:rPr>
                      <w:b/>
                      <w:bCs/>
                      <w:color w:val="000000"/>
                    </w:rPr>
                    <w:lastRenderedPageBreak/>
                    <w:t>Recruiting High Quality Teachers and Principals</w:t>
                  </w:r>
                </w:p>
              </w:tc>
              <w:tc>
                <w:tcPr>
                  <w:tcW w:w="5241" w:type="dxa"/>
                  <w:tcBorders>
                    <w:top w:val="single" w:sz="4" w:space="0" w:color="auto"/>
                    <w:left w:val="single" w:sz="4" w:space="0" w:color="auto"/>
                    <w:bottom w:val="single" w:sz="4" w:space="0" w:color="auto"/>
                    <w:right w:val="single" w:sz="4" w:space="0" w:color="auto"/>
                  </w:tcBorders>
                  <w:hideMark/>
                </w:tcPr>
                <w:p w:rsidR="006F558C" w:rsidRDefault="00ED6032" w:rsidP="005B44F1">
                  <w:pPr>
                    <w:rPr>
                      <w:b/>
                      <w:color w:val="000000"/>
                    </w:rPr>
                  </w:pPr>
                  <w:r>
                    <w:rPr>
                      <w:b/>
                      <w:color w:val="000000"/>
                    </w:rPr>
                    <w:lastRenderedPageBreak/>
                    <w:t>Gifted Endorsement</w:t>
                  </w:r>
                </w:p>
                <w:p w:rsidR="006F558C" w:rsidRDefault="00361394" w:rsidP="005B44F1">
                  <w:pPr>
                    <w:rPr>
                      <w:b/>
                      <w:color w:val="000000"/>
                    </w:rPr>
                  </w:pPr>
                  <w:r>
                    <w:rPr>
                      <w:b/>
                      <w:color w:val="000000"/>
                    </w:rPr>
                    <w:lastRenderedPageBreak/>
                    <w:t>New Teacher Orientation</w:t>
                  </w:r>
                </w:p>
                <w:p w:rsidR="006F558C" w:rsidRDefault="006F558C" w:rsidP="002812DD">
                  <w:pPr>
                    <w:rPr>
                      <w:b/>
                      <w:color w:val="000000"/>
                    </w:rPr>
                  </w:pPr>
                </w:p>
              </w:tc>
            </w:tr>
            <w:tr w:rsidR="006F558C" w:rsidTr="00AF2176">
              <w:tc>
                <w:tcPr>
                  <w:tcW w:w="4788" w:type="dxa"/>
                  <w:tcBorders>
                    <w:top w:val="single" w:sz="4" w:space="0" w:color="auto"/>
                    <w:left w:val="single" w:sz="4" w:space="0" w:color="auto"/>
                    <w:bottom w:val="single" w:sz="4" w:space="0" w:color="auto"/>
                    <w:right w:val="single" w:sz="4" w:space="0" w:color="auto"/>
                  </w:tcBorders>
                  <w:shd w:val="clear" w:color="auto" w:fill="C0C0C0"/>
                  <w:hideMark/>
                </w:tcPr>
                <w:p w:rsidR="006F558C" w:rsidRDefault="006F558C" w:rsidP="005B44F1">
                  <w:pPr>
                    <w:rPr>
                      <w:b/>
                      <w:bCs/>
                      <w:color w:val="000000"/>
                    </w:rPr>
                  </w:pPr>
                  <w:r>
                    <w:rPr>
                      <w:b/>
                      <w:bCs/>
                      <w:color w:val="000000"/>
                    </w:rPr>
                    <w:lastRenderedPageBreak/>
                    <w:t xml:space="preserve">Title I, Part D of ESEA Programs for Children and </w:t>
                  </w:r>
                  <w:r w:rsidR="00715234">
                    <w:rPr>
                      <w:b/>
                      <w:bCs/>
                      <w:color w:val="000000"/>
                    </w:rPr>
                    <w:t>Loganville</w:t>
                  </w:r>
                  <w:r>
                    <w:rPr>
                      <w:b/>
                      <w:bCs/>
                      <w:color w:val="000000"/>
                    </w:rPr>
                    <w:t xml:space="preserve"> who are Neglected, Delinquent, or At-Risk</w:t>
                  </w:r>
                </w:p>
              </w:tc>
              <w:tc>
                <w:tcPr>
                  <w:tcW w:w="5241" w:type="dxa"/>
                  <w:tcBorders>
                    <w:top w:val="single" w:sz="4" w:space="0" w:color="auto"/>
                    <w:left w:val="single" w:sz="4" w:space="0" w:color="auto"/>
                    <w:bottom w:val="single" w:sz="4" w:space="0" w:color="auto"/>
                    <w:right w:val="single" w:sz="4" w:space="0" w:color="auto"/>
                  </w:tcBorders>
                  <w:shd w:val="clear" w:color="auto" w:fill="C0C0C0"/>
                  <w:hideMark/>
                </w:tcPr>
                <w:p w:rsidR="006F558C" w:rsidRPr="00361394" w:rsidRDefault="00C41B5F" w:rsidP="005B44F1">
                  <w:pPr>
                    <w:rPr>
                      <w:b/>
                      <w:strike/>
                      <w:color w:val="000000"/>
                    </w:rPr>
                  </w:pPr>
                  <w:r w:rsidRPr="00361394">
                    <w:rPr>
                      <w:b/>
                      <w:strike/>
                      <w:color w:val="000000"/>
                    </w:rPr>
                    <w:t>Continuation of previous services.</w:t>
                  </w:r>
                  <w:r w:rsidR="00361394">
                    <w:rPr>
                      <w:b/>
                      <w:strike/>
                      <w:color w:val="000000"/>
                    </w:rPr>
                    <w:t xml:space="preserve">  Not applicable.  The Alcove, Inc. Closed in June 2014.</w:t>
                  </w:r>
                </w:p>
              </w:tc>
            </w:tr>
            <w:tr w:rsidR="006F558C" w:rsidTr="00AF2176">
              <w:tc>
                <w:tcPr>
                  <w:tcW w:w="4788" w:type="dxa"/>
                  <w:tcBorders>
                    <w:top w:val="single" w:sz="4" w:space="0" w:color="auto"/>
                    <w:left w:val="single" w:sz="4" w:space="0" w:color="auto"/>
                    <w:bottom w:val="single" w:sz="4" w:space="0" w:color="auto"/>
                    <w:right w:val="single" w:sz="4" w:space="0" w:color="auto"/>
                  </w:tcBorders>
                  <w:hideMark/>
                </w:tcPr>
                <w:p w:rsidR="006F558C" w:rsidRDefault="006F558C" w:rsidP="005B44F1">
                  <w:pPr>
                    <w:rPr>
                      <w:b/>
                      <w:bCs/>
                      <w:color w:val="000000"/>
                    </w:rPr>
                  </w:pPr>
                  <w:r>
                    <w:rPr>
                      <w:b/>
                      <w:bCs/>
                      <w:color w:val="000000"/>
                    </w:rPr>
                    <w:t>TITLE III , Part A of ESEA, Language Instruction for Limited English Proficient and Immigrant Student</w:t>
                  </w:r>
                </w:p>
              </w:tc>
              <w:tc>
                <w:tcPr>
                  <w:tcW w:w="5241" w:type="dxa"/>
                  <w:tcBorders>
                    <w:top w:val="single" w:sz="4" w:space="0" w:color="auto"/>
                    <w:left w:val="single" w:sz="4" w:space="0" w:color="auto"/>
                    <w:bottom w:val="single" w:sz="4" w:space="0" w:color="auto"/>
                    <w:right w:val="single" w:sz="4" w:space="0" w:color="auto"/>
                  </w:tcBorders>
                  <w:hideMark/>
                </w:tcPr>
                <w:p w:rsidR="006F558C" w:rsidRDefault="00715234" w:rsidP="00361394">
                  <w:pPr>
                    <w:rPr>
                      <w:b/>
                    </w:rPr>
                  </w:pPr>
                  <w:r>
                    <w:rPr>
                      <w:b/>
                    </w:rPr>
                    <w:t>Loganville</w:t>
                  </w:r>
                  <w:r w:rsidR="006F558C">
                    <w:rPr>
                      <w:b/>
                    </w:rPr>
                    <w:t xml:space="preserve"> Middle School </w:t>
                  </w:r>
                  <w:r w:rsidR="00361394">
                    <w:rPr>
                      <w:b/>
                    </w:rPr>
                    <w:t>implements the innovative EL program service model</w:t>
                  </w:r>
                  <w:r w:rsidR="006F558C">
                    <w:rPr>
                      <w:b/>
                    </w:rPr>
                    <w:t>.</w:t>
                  </w:r>
                </w:p>
              </w:tc>
            </w:tr>
            <w:tr w:rsidR="006F558C" w:rsidTr="00AF2176">
              <w:tc>
                <w:tcPr>
                  <w:tcW w:w="4788" w:type="dxa"/>
                  <w:tcBorders>
                    <w:top w:val="single" w:sz="4" w:space="0" w:color="auto"/>
                    <w:left w:val="single" w:sz="4" w:space="0" w:color="auto"/>
                    <w:bottom w:val="single" w:sz="4" w:space="0" w:color="auto"/>
                    <w:right w:val="single" w:sz="4" w:space="0" w:color="auto"/>
                  </w:tcBorders>
                  <w:shd w:val="clear" w:color="auto" w:fill="C0C0C0"/>
                  <w:hideMark/>
                </w:tcPr>
                <w:p w:rsidR="006F558C" w:rsidRDefault="006F558C" w:rsidP="005B44F1">
                  <w:pPr>
                    <w:rPr>
                      <w:b/>
                      <w:bCs/>
                      <w:color w:val="000000"/>
                    </w:rPr>
                  </w:pPr>
                  <w:r>
                    <w:rPr>
                      <w:b/>
                      <w:bCs/>
                      <w:color w:val="000000"/>
                    </w:rPr>
                    <w:t>Title IV – Safe and Drug Free Schools</w:t>
                  </w:r>
                </w:p>
              </w:tc>
              <w:tc>
                <w:tcPr>
                  <w:tcW w:w="5241" w:type="dxa"/>
                  <w:tcBorders>
                    <w:top w:val="single" w:sz="4" w:space="0" w:color="auto"/>
                    <w:left w:val="single" w:sz="4" w:space="0" w:color="auto"/>
                    <w:bottom w:val="single" w:sz="4" w:space="0" w:color="auto"/>
                    <w:right w:val="single" w:sz="4" w:space="0" w:color="auto"/>
                  </w:tcBorders>
                  <w:shd w:val="clear" w:color="auto" w:fill="C0C0C0"/>
                  <w:hideMark/>
                </w:tcPr>
                <w:p w:rsidR="006F558C" w:rsidRPr="00FD6620" w:rsidRDefault="006F558C" w:rsidP="00361394">
                  <w:pPr>
                    <w:rPr>
                      <w:b/>
                    </w:rPr>
                  </w:pPr>
                  <w:r>
                    <w:rPr>
                      <w:b/>
                      <w:color w:val="000000"/>
                    </w:rPr>
                    <w:t>Red Ribbon Week,</w:t>
                  </w:r>
                  <w:r w:rsidR="00FD6620">
                    <w:rPr>
                      <w:b/>
                      <w:color w:val="000000"/>
                    </w:rPr>
                    <w:t xml:space="preserve"> </w:t>
                  </w:r>
                  <w:r>
                    <w:rPr>
                      <w:b/>
                    </w:rPr>
                    <w:t>Bullying prevention program for students, Principal Call-Out and Letter Notification to Parents,</w:t>
                  </w:r>
                  <w:r w:rsidR="00FD6620">
                    <w:rPr>
                      <w:b/>
                    </w:rPr>
                    <w:t xml:space="preserve"> </w:t>
                  </w:r>
                  <w:r>
                    <w:rPr>
                      <w:b/>
                    </w:rPr>
                    <w:t>Monthly Emergency Procedure Drills,</w:t>
                  </w:r>
                  <w:r w:rsidR="00FD6620">
                    <w:rPr>
                      <w:b/>
                    </w:rPr>
                    <w:t xml:space="preserve"> </w:t>
                  </w:r>
                  <w:r>
                    <w:rPr>
                      <w:b/>
                    </w:rPr>
                    <w:t>and Discipline Assembly in Fall and Spring</w:t>
                  </w:r>
                </w:p>
              </w:tc>
            </w:tr>
            <w:tr w:rsidR="006F558C" w:rsidTr="00AF2176">
              <w:tc>
                <w:tcPr>
                  <w:tcW w:w="4788" w:type="dxa"/>
                  <w:tcBorders>
                    <w:top w:val="single" w:sz="4" w:space="0" w:color="auto"/>
                    <w:left w:val="single" w:sz="4" w:space="0" w:color="auto"/>
                    <w:bottom w:val="single" w:sz="4" w:space="0" w:color="auto"/>
                    <w:right w:val="single" w:sz="4" w:space="0" w:color="auto"/>
                  </w:tcBorders>
                </w:tcPr>
                <w:p w:rsidR="006F558C" w:rsidRDefault="006F558C" w:rsidP="005B44F1">
                  <w:pPr>
                    <w:rPr>
                      <w:b/>
                      <w:bCs/>
                      <w:color w:val="000000"/>
                      <w:u w:val="single"/>
                    </w:rPr>
                  </w:pPr>
                </w:p>
                <w:p w:rsidR="006F558C" w:rsidRDefault="006F558C" w:rsidP="005B44F1">
                  <w:pPr>
                    <w:rPr>
                      <w:b/>
                      <w:bCs/>
                      <w:color w:val="000000"/>
                    </w:rPr>
                  </w:pPr>
                  <w:r>
                    <w:rPr>
                      <w:b/>
                      <w:bCs/>
                      <w:color w:val="000000"/>
                    </w:rPr>
                    <w:t>IDEA – Individuals with Disabilities Act</w:t>
                  </w:r>
                </w:p>
              </w:tc>
              <w:tc>
                <w:tcPr>
                  <w:tcW w:w="5241" w:type="dxa"/>
                  <w:tcBorders>
                    <w:top w:val="single" w:sz="4" w:space="0" w:color="auto"/>
                    <w:left w:val="single" w:sz="4" w:space="0" w:color="auto"/>
                    <w:bottom w:val="single" w:sz="4" w:space="0" w:color="auto"/>
                    <w:right w:val="single" w:sz="4" w:space="0" w:color="auto"/>
                  </w:tcBorders>
                  <w:hideMark/>
                </w:tcPr>
                <w:p w:rsidR="006F558C" w:rsidRDefault="006F558C" w:rsidP="005B44F1">
                  <w:pPr>
                    <w:rPr>
                      <w:b/>
                      <w:color w:val="000000"/>
                    </w:rPr>
                  </w:pPr>
                  <w:r>
                    <w:rPr>
                      <w:b/>
                      <w:color w:val="000000"/>
                    </w:rPr>
                    <w:t xml:space="preserve">Services </w:t>
                  </w:r>
                  <w:r w:rsidR="00361394">
                    <w:rPr>
                      <w:b/>
                      <w:color w:val="000000"/>
                    </w:rPr>
                    <w:t>for</w:t>
                  </w:r>
                  <w:r>
                    <w:rPr>
                      <w:b/>
                      <w:color w:val="000000"/>
                    </w:rPr>
                    <w:t xml:space="preserve"> students with Disabilities; </w:t>
                  </w:r>
                </w:p>
                <w:p w:rsidR="006F558C" w:rsidRDefault="006F558C" w:rsidP="005B44F1">
                  <w:pPr>
                    <w:rPr>
                      <w:b/>
                      <w:color w:val="000000"/>
                    </w:rPr>
                  </w:pPr>
                  <w:r>
                    <w:rPr>
                      <w:b/>
                      <w:color w:val="000000"/>
                    </w:rPr>
                    <w:t>Co-Teachers, teachers; para-professionals, Parent Mentor, DEES coordinator to meet with parents regarding on-going services through special education</w:t>
                  </w:r>
                  <w:r w:rsidR="00361394">
                    <w:rPr>
                      <w:b/>
                      <w:color w:val="000000"/>
                    </w:rPr>
                    <w:t>; in addition to instructional supplies and adaptive equipment.</w:t>
                  </w:r>
                </w:p>
              </w:tc>
            </w:tr>
            <w:tr w:rsidR="006F558C" w:rsidTr="00AF2176">
              <w:trPr>
                <w:trHeight w:val="917"/>
              </w:trPr>
              <w:tc>
                <w:tcPr>
                  <w:tcW w:w="4788" w:type="dxa"/>
                  <w:tcBorders>
                    <w:top w:val="single" w:sz="4" w:space="0" w:color="auto"/>
                    <w:left w:val="single" w:sz="4" w:space="0" w:color="auto"/>
                    <w:bottom w:val="single" w:sz="4" w:space="0" w:color="auto"/>
                    <w:right w:val="single" w:sz="4" w:space="0" w:color="auto"/>
                  </w:tcBorders>
                  <w:shd w:val="clear" w:color="auto" w:fill="C0C0C0"/>
                </w:tcPr>
                <w:p w:rsidR="006F558C" w:rsidRDefault="006F558C" w:rsidP="005B44F1">
                  <w:pPr>
                    <w:rPr>
                      <w:b/>
                      <w:bCs/>
                      <w:color w:val="000000"/>
                    </w:rPr>
                  </w:pPr>
                  <w:r>
                    <w:rPr>
                      <w:b/>
                      <w:bCs/>
                      <w:color w:val="000000"/>
                    </w:rPr>
                    <w:t xml:space="preserve">Migrant </w:t>
                  </w:r>
                </w:p>
              </w:tc>
              <w:tc>
                <w:tcPr>
                  <w:tcW w:w="5241" w:type="dxa"/>
                  <w:tcBorders>
                    <w:top w:val="single" w:sz="4" w:space="0" w:color="auto"/>
                    <w:left w:val="single" w:sz="4" w:space="0" w:color="auto"/>
                    <w:bottom w:val="single" w:sz="4" w:space="0" w:color="auto"/>
                    <w:right w:val="single" w:sz="4" w:space="0" w:color="auto"/>
                  </w:tcBorders>
                  <w:shd w:val="clear" w:color="auto" w:fill="C0C0C0"/>
                </w:tcPr>
                <w:p w:rsidR="006F558C" w:rsidRPr="00775E83" w:rsidRDefault="002812DD" w:rsidP="005B44F1">
                  <w:pPr>
                    <w:rPr>
                      <w:b/>
                      <w:color w:val="000000"/>
                    </w:rPr>
                  </w:pPr>
                  <w:r>
                    <w:rPr>
                      <w:b/>
                      <w:color w:val="000000"/>
                    </w:rPr>
                    <w:t xml:space="preserve">Support provided through </w:t>
                  </w:r>
                  <w:r w:rsidR="00361394" w:rsidRPr="00361394">
                    <w:rPr>
                      <w:b/>
                      <w:color w:val="000000"/>
                    </w:rPr>
                    <w:t>GADOE Migrant Education Consortium Program - Abraham Baldwin Agricultural College (ABAC)</w:t>
                  </w:r>
                  <w:r w:rsidR="006F558C">
                    <w:rPr>
                      <w:b/>
                      <w:color w:val="000000"/>
                    </w:rPr>
                    <w:t>.</w:t>
                  </w:r>
                </w:p>
              </w:tc>
            </w:tr>
            <w:tr w:rsidR="006F558C" w:rsidTr="00AF2176">
              <w:tc>
                <w:tcPr>
                  <w:tcW w:w="4788" w:type="dxa"/>
                  <w:tcBorders>
                    <w:top w:val="single" w:sz="4" w:space="0" w:color="auto"/>
                    <w:left w:val="single" w:sz="4" w:space="0" w:color="auto"/>
                    <w:bottom w:val="single" w:sz="4" w:space="0" w:color="auto"/>
                    <w:right w:val="single" w:sz="4" w:space="0" w:color="auto"/>
                  </w:tcBorders>
                  <w:hideMark/>
                </w:tcPr>
                <w:p w:rsidR="006F558C" w:rsidRDefault="006F558C" w:rsidP="005B44F1">
                  <w:pPr>
                    <w:rPr>
                      <w:b/>
                      <w:bCs/>
                      <w:color w:val="000000"/>
                    </w:rPr>
                  </w:pPr>
                  <w:r>
                    <w:rPr>
                      <w:b/>
                      <w:bCs/>
                      <w:color w:val="000000"/>
                    </w:rPr>
                    <w:t>21</w:t>
                  </w:r>
                  <w:r>
                    <w:rPr>
                      <w:b/>
                      <w:bCs/>
                      <w:color w:val="000000"/>
                      <w:vertAlign w:val="superscript"/>
                    </w:rPr>
                    <w:t>st</w:t>
                  </w:r>
                  <w:r>
                    <w:rPr>
                      <w:b/>
                      <w:bCs/>
                      <w:color w:val="000000"/>
                    </w:rPr>
                    <w:t xml:space="preserve"> Century Community Learning Centers Grant</w:t>
                  </w:r>
                </w:p>
              </w:tc>
              <w:tc>
                <w:tcPr>
                  <w:tcW w:w="5241" w:type="dxa"/>
                  <w:tcBorders>
                    <w:top w:val="single" w:sz="4" w:space="0" w:color="auto"/>
                    <w:left w:val="single" w:sz="4" w:space="0" w:color="auto"/>
                    <w:bottom w:val="single" w:sz="4" w:space="0" w:color="auto"/>
                    <w:right w:val="single" w:sz="4" w:space="0" w:color="auto"/>
                  </w:tcBorders>
                  <w:hideMark/>
                </w:tcPr>
                <w:p w:rsidR="006F558C" w:rsidRDefault="00C41B5F" w:rsidP="005B44F1">
                  <w:pPr>
                    <w:rPr>
                      <w:b/>
                      <w:color w:val="000000"/>
                    </w:rPr>
                  </w:pPr>
                  <w:r>
                    <w:rPr>
                      <w:b/>
                      <w:color w:val="000000"/>
                    </w:rPr>
                    <w:t>LEAP</w:t>
                  </w:r>
                  <w:r w:rsidR="00ED6032">
                    <w:rPr>
                      <w:b/>
                      <w:color w:val="000000"/>
                    </w:rPr>
                    <w:t xml:space="preserve"> LMS After school program</w:t>
                  </w:r>
                </w:p>
              </w:tc>
            </w:tr>
            <w:tr w:rsidR="006F558C" w:rsidTr="00AF2176">
              <w:tc>
                <w:tcPr>
                  <w:tcW w:w="4788" w:type="dxa"/>
                  <w:tcBorders>
                    <w:top w:val="single" w:sz="4" w:space="0" w:color="auto"/>
                    <w:left w:val="single" w:sz="4" w:space="0" w:color="auto"/>
                    <w:bottom w:val="single" w:sz="4" w:space="0" w:color="auto"/>
                    <w:right w:val="single" w:sz="4" w:space="0" w:color="auto"/>
                  </w:tcBorders>
                  <w:shd w:val="clear" w:color="auto" w:fill="C0C0C0"/>
                  <w:hideMark/>
                </w:tcPr>
                <w:p w:rsidR="006F558C" w:rsidRDefault="006F558C" w:rsidP="005B44F1">
                  <w:pPr>
                    <w:rPr>
                      <w:b/>
                      <w:bCs/>
                      <w:color w:val="000000"/>
                    </w:rPr>
                  </w:pPr>
                  <w:r>
                    <w:rPr>
                      <w:b/>
                      <w:bCs/>
                      <w:color w:val="000000"/>
                    </w:rPr>
                    <w:t>School Nutrition Program</w:t>
                  </w:r>
                </w:p>
              </w:tc>
              <w:tc>
                <w:tcPr>
                  <w:tcW w:w="5241" w:type="dxa"/>
                  <w:tcBorders>
                    <w:top w:val="single" w:sz="4" w:space="0" w:color="auto"/>
                    <w:left w:val="single" w:sz="4" w:space="0" w:color="auto"/>
                    <w:bottom w:val="single" w:sz="4" w:space="0" w:color="auto"/>
                    <w:right w:val="single" w:sz="4" w:space="0" w:color="auto"/>
                  </w:tcBorders>
                  <w:shd w:val="clear" w:color="auto" w:fill="C0C0C0"/>
                  <w:hideMark/>
                </w:tcPr>
                <w:p w:rsidR="006F558C" w:rsidRDefault="006F558C" w:rsidP="005B44F1">
                  <w:pPr>
                    <w:rPr>
                      <w:b/>
                      <w:color w:val="000000"/>
                    </w:rPr>
                  </w:pPr>
                  <w:r>
                    <w:rPr>
                      <w:b/>
                      <w:color w:val="000000"/>
                    </w:rPr>
                    <w:t>Free and Reduced Lunch/Breakfast</w:t>
                  </w:r>
                </w:p>
              </w:tc>
            </w:tr>
            <w:tr w:rsidR="006F558C" w:rsidTr="00AF2176">
              <w:tc>
                <w:tcPr>
                  <w:tcW w:w="4788" w:type="dxa"/>
                  <w:tcBorders>
                    <w:top w:val="single" w:sz="4" w:space="0" w:color="auto"/>
                    <w:left w:val="single" w:sz="4" w:space="0" w:color="auto"/>
                    <w:bottom w:val="single" w:sz="4" w:space="0" w:color="auto"/>
                    <w:right w:val="single" w:sz="4" w:space="0" w:color="auto"/>
                  </w:tcBorders>
                  <w:hideMark/>
                </w:tcPr>
                <w:p w:rsidR="006F558C" w:rsidRDefault="006F558C" w:rsidP="005B44F1">
                  <w:pPr>
                    <w:rPr>
                      <w:b/>
                      <w:bCs/>
                      <w:color w:val="000000"/>
                    </w:rPr>
                  </w:pPr>
                  <w:r>
                    <w:rPr>
                      <w:b/>
                      <w:bCs/>
                      <w:color w:val="000000"/>
                    </w:rPr>
                    <w:t>Pre K- Elementary School Only</w:t>
                  </w:r>
                </w:p>
              </w:tc>
              <w:tc>
                <w:tcPr>
                  <w:tcW w:w="5241" w:type="dxa"/>
                  <w:tcBorders>
                    <w:top w:val="single" w:sz="4" w:space="0" w:color="auto"/>
                    <w:left w:val="single" w:sz="4" w:space="0" w:color="auto"/>
                    <w:bottom w:val="single" w:sz="4" w:space="0" w:color="auto"/>
                    <w:right w:val="single" w:sz="4" w:space="0" w:color="auto"/>
                  </w:tcBorders>
                  <w:hideMark/>
                </w:tcPr>
                <w:p w:rsidR="006F558C" w:rsidRDefault="00361394" w:rsidP="005B44F1">
                  <w:pPr>
                    <w:rPr>
                      <w:b/>
                      <w:color w:val="000000"/>
                    </w:rPr>
                  </w:pPr>
                  <w:r>
                    <w:rPr>
                      <w:b/>
                      <w:color w:val="000000"/>
                    </w:rPr>
                    <w:t>Not applicable for LMS.</w:t>
                  </w:r>
                </w:p>
              </w:tc>
            </w:tr>
            <w:tr w:rsidR="006F558C" w:rsidTr="00AF2176">
              <w:tc>
                <w:tcPr>
                  <w:tcW w:w="4788" w:type="dxa"/>
                  <w:tcBorders>
                    <w:top w:val="single" w:sz="4" w:space="0" w:color="auto"/>
                    <w:left w:val="single" w:sz="4" w:space="0" w:color="auto"/>
                    <w:bottom w:val="single" w:sz="4" w:space="0" w:color="auto"/>
                    <w:right w:val="single" w:sz="4" w:space="0" w:color="auto"/>
                  </w:tcBorders>
                  <w:shd w:val="clear" w:color="auto" w:fill="C0C0C0"/>
                </w:tcPr>
                <w:p w:rsidR="006F558C" w:rsidRDefault="006F558C" w:rsidP="005B44F1">
                  <w:pPr>
                    <w:rPr>
                      <w:b/>
                      <w:bCs/>
                      <w:color w:val="000000"/>
                    </w:rPr>
                  </w:pPr>
                  <w:r>
                    <w:rPr>
                      <w:b/>
                      <w:bCs/>
                      <w:color w:val="000000"/>
                    </w:rPr>
                    <w:t>CTAE ( Middle &amp; High School Only)</w:t>
                  </w:r>
                </w:p>
                <w:p w:rsidR="006F558C" w:rsidRDefault="006F558C" w:rsidP="005B44F1">
                  <w:pPr>
                    <w:rPr>
                      <w:b/>
                      <w:bCs/>
                      <w:color w:val="000000"/>
                    </w:rPr>
                  </w:pPr>
                </w:p>
              </w:tc>
              <w:tc>
                <w:tcPr>
                  <w:tcW w:w="5241" w:type="dxa"/>
                  <w:tcBorders>
                    <w:top w:val="single" w:sz="4" w:space="0" w:color="auto"/>
                    <w:left w:val="single" w:sz="4" w:space="0" w:color="auto"/>
                    <w:bottom w:val="single" w:sz="4" w:space="0" w:color="auto"/>
                    <w:right w:val="single" w:sz="4" w:space="0" w:color="auto"/>
                  </w:tcBorders>
                  <w:shd w:val="clear" w:color="auto" w:fill="C0C0C0"/>
                  <w:hideMark/>
                </w:tcPr>
                <w:p w:rsidR="006F558C" w:rsidRDefault="006F558C" w:rsidP="005B44F1">
                  <w:pPr>
                    <w:rPr>
                      <w:b/>
                      <w:color w:val="000000"/>
                    </w:rPr>
                  </w:pPr>
                  <w:r>
                    <w:rPr>
                      <w:b/>
                      <w:color w:val="000000"/>
                    </w:rPr>
                    <w:t>Provides funding for Ag Tech, Family and Consumer Science, and Computer Application Classes</w:t>
                  </w:r>
                </w:p>
              </w:tc>
            </w:tr>
            <w:tr w:rsidR="006F558C" w:rsidTr="00AF2176">
              <w:tc>
                <w:tcPr>
                  <w:tcW w:w="4788" w:type="dxa"/>
                  <w:tcBorders>
                    <w:top w:val="single" w:sz="4" w:space="0" w:color="auto"/>
                    <w:left w:val="single" w:sz="4" w:space="0" w:color="auto"/>
                    <w:bottom w:val="single" w:sz="4" w:space="0" w:color="auto"/>
                    <w:right w:val="single" w:sz="4" w:space="0" w:color="auto"/>
                  </w:tcBorders>
                </w:tcPr>
                <w:p w:rsidR="006F558C" w:rsidRDefault="006F558C" w:rsidP="005B44F1">
                  <w:pPr>
                    <w:rPr>
                      <w:b/>
                      <w:bCs/>
                      <w:color w:val="000000"/>
                    </w:rPr>
                  </w:pPr>
                  <w:r>
                    <w:rPr>
                      <w:b/>
                      <w:bCs/>
                      <w:color w:val="000000"/>
                    </w:rPr>
                    <w:t xml:space="preserve">McKinney –Vento Act  Grant </w:t>
                  </w:r>
                </w:p>
                <w:p w:rsidR="006F558C" w:rsidRDefault="006F558C" w:rsidP="005B44F1">
                  <w:pPr>
                    <w:rPr>
                      <w:b/>
                      <w:bCs/>
                      <w:color w:val="000000"/>
                    </w:rPr>
                  </w:pPr>
                </w:p>
              </w:tc>
              <w:tc>
                <w:tcPr>
                  <w:tcW w:w="5241" w:type="dxa"/>
                  <w:tcBorders>
                    <w:top w:val="single" w:sz="4" w:space="0" w:color="auto"/>
                    <w:left w:val="single" w:sz="4" w:space="0" w:color="auto"/>
                    <w:bottom w:val="single" w:sz="4" w:space="0" w:color="auto"/>
                    <w:right w:val="single" w:sz="4" w:space="0" w:color="auto"/>
                  </w:tcBorders>
                  <w:hideMark/>
                </w:tcPr>
                <w:p w:rsidR="006F558C" w:rsidRDefault="006F558C" w:rsidP="00361394">
                  <w:pPr>
                    <w:rPr>
                      <w:b/>
                      <w:color w:val="000000"/>
                    </w:rPr>
                  </w:pPr>
                  <w:r>
                    <w:rPr>
                      <w:b/>
                      <w:color w:val="000000"/>
                    </w:rPr>
                    <w:lastRenderedPageBreak/>
                    <w:t xml:space="preserve">Support to Homeless families; educational </w:t>
                  </w:r>
                  <w:r>
                    <w:rPr>
                      <w:b/>
                      <w:color w:val="000000"/>
                    </w:rPr>
                    <w:lastRenderedPageBreak/>
                    <w:t>supplies, transportation, reimbursement to parents for travel to and from school, field trip expense, school related activity fees, summer camp, back-pack buddy program, and afterschool program registration fees.</w:t>
                  </w:r>
                </w:p>
              </w:tc>
            </w:tr>
            <w:tr w:rsidR="006F558C" w:rsidTr="00AF2176">
              <w:trPr>
                <w:trHeight w:val="377"/>
              </w:trPr>
              <w:tc>
                <w:tcPr>
                  <w:tcW w:w="4788" w:type="dxa"/>
                  <w:tcBorders>
                    <w:top w:val="single" w:sz="4" w:space="0" w:color="auto"/>
                    <w:left w:val="single" w:sz="4" w:space="0" w:color="auto"/>
                    <w:bottom w:val="single" w:sz="4" w:space="0" w:color="auto"/>
                    <w:right w:val="single" w:sz="4" w:space="0" w:color="auto"/>
                  </w:tcBorders>
                  <w:shd w:val="clear" w:color="auto" w:fill="C0C0C0"/>
                </w:tcPr>
                <w:p w:rsidR="006F558C" w:rsidRDefault="006F558C" w:rsidP="005B44F1">
                  <w:pPr>
                    <w:rPr>
                      <w:b/>
                      <w:bCs/>
                      <w:color w:val="000000"/>
                    </w:rPr>
                  </w:pPr>
                  <w:r>
                    <w:rPr>
                      <w:b/>
                      <w:bCs/>
                      <w:color w:val="000000"/>
                    </w:rPr>
                    <w:lastRenderedPageBreak/>
                    <w:t>Title II A Technology</w:t>
                  </w:r>
                </w:p>
                <w:p w:rsidR="006F558C" w:rsidRDefault="006F558C" w:rsidP="005B44F1">
                  <w:pPr>
                    <w:rPr>
                      <w:b/>
                      <w:bCs/>
                      <w:color w:val="000000"/>
                    </w:rPr>
                  </w:pPr>
                </w:p>
              </w:tc>
              <w:tc>
                <w:tcPr>
                  <w:tcW w:w="5241" w:type="dxa"/>
                  <w:tcBorders>
                    <w:top w:val="single" w:sz="4" w:space="0" w:color="auto"/>
                    <w:left w:val="single" w:sz="4" w:space="0" w:color="auto"/>
                    <w:bottom w:val="single" w:sz="4" w:space="0" w:color="auto"/>
                    <w:right w:val="single" w:sz="4" w:space="0" w:color="auto"/>
                  </w:tcBorders>
                  <w:shd w:val="clear" w:color="auto" w:fill="C0C0C0"/>
                  <w:hideMark/>
                </w:tcPr>
                <w:p w:rsidR="006F558C" w:rsidRDefault="00361394" w:rsidP="005B44F1">
                  <w:pPr>
                    <w:rPr>
                      <w:b/>
                    </w:rPr>
                  </w:pPr>
                  <w:r>
                    <w:rPr>
                      <w:b/>
                    </w:rPr>
                    <w:t>Not applicable for LMS.</w:t>
                  </w:r>
                </w:p>
              </w:tc>
            </w:tr>
            <w:tr w:rsidR="006F558C" w:rsidTr="00AF2176">
              <w:tc>
                <w:tcPr>
                  <w:tcW w:w="4788" w:type="dxa"/>
                  <w:tcBorders>
                    <w:top w:val="single" w:sz="4" w:space="0" w:color="auto"/>
                    <w:left w:val="single" w:sz="4" w:space="0" w:color="auto"/>
                    <w:bottom w:val="single" w:sz="4" w:space="0" w:color="auto"/>
                    <w:right w:val="single" w:sz="4" w:space="0" w:color="auto"/>
                  </w:tcBorders>
                  <w:shd w:val="clear" w:color="auto" w:fill="C0C0C0"/>
                </w:tcPr>
                <w:p w:rsidR="006F558C" w:rsidRDefault="006F558C" w:rsidP="002812DD">
                  <w:pPr>
                    <w:rPr>
                      <w:b/>
                      <w:bCs/>
                      <w:color w:val="000000"/>
                    </w:rPr>
                  </w:pPr>
                  <w:r>
                    <w:rPr>
                      <w:b/>
                      <w:bCs/>
                      <w:color w:val="000000"/>
                    </w:rPr>
                    <w:t>Transition Program 6</w:t>
                  </w:r>
                  <w:r w:rsidRPr="000C3EB5">
                    <w:rPr>
                      <w:b/>
                      <w:bCs/>
                      <w:color w:val="000000"/>
                      <w:vertAlign w:val="superscript"/>
                    </w:rPr>
                    <w:t>th</w:t>
                  </w:r>
                  <w:r>
                    <w:rPr>
                      <w:b/>
                      <w:bCs/>
                      <w:color w:val="000000"/>
                    </w:rPr>
                    <w:t>, 8</w:t>
                  </w:r>
                  <w:r w:rsidRPr="000C3EB5">
                    <w:rPr>
                      <w:b/>
                      <w:bCs/>
                      <w:color w:val="000000"/>
                      <w:vertAlign w:val="superscript"/>
                    </w:rPr>
                    <w:t>th</w:t>
                  </w:r>
                  <w:r>
                    <w:rPr>
                      <w:b/>
                      <w:bCs/>
                      <w:color w:val="000000"/>
                    </w:rPr>
                    <w:t xml:space="preserve"> – 9</w:t>
                  </w:r>
                  <w:r w:rsidRPr="000C3EB5">
                    <w:rPr>
                      <w:b/>
                      <w:bCs/>
                      <w:color w:val="000000"/>
                      <w:vertAlign w:val="superscript"/>
                    </w:rPr>
                    <w:t>th</w:t>
                  </w:r>
                  <w:r>
                    <w:rPr>
                      <w:b/>
                      <w:bCs/>
                      <w:color w:val="000000"/>
                    </w:rPr>
                    <w:t>, post Secondary College and Career Planning and support.</w:t>
                  </w:r>
                </w:p>
              </w:tc>
              <w:tc>
                <w:tcPr>
                  <w:tcW w:w="5241" w:type="dxa"/>
                  <w:tcBorders>
                    <w:top w:val="single" w:sz="4" w:space="0" w:color="auto"/>
                    <w:left w:val="single" w:sz="4" w:space="0" w:color="auto"/>
                    <w:bottom w:val="single" w:sz="4" w:space="0" w:color="auto"/>
                    <w:right w:val="single" w:sz="4" w:space="0" w:color="auto"/>
                  </w:tcBorders>
                  <w:shd w:val="clear" w:color="auto" w:fill="C0C0C0"/>
                </w:tcPr>
                <w:p w:rsidR="006F558C" w:rsidRDefault="006F558C" w:rsidP="005B44F1">
                  <w:pPr>
                    <w:rPr>
                      <w:b/>
                    </w:rPr>
                  </w:pPr>
                  <w:r>
                    <w:rPr>
                      <w:b/>
                    </w:rPr>
                    <w:t>5</w:t>
                  </w:r>
                  <w:r w:rsidRPr="00E549D8">
                    <w:rPr>
                      <w:b/>
                      <w:vertAlign w:val="superscript"/>
                    </w:rPr>
                    <w:t>th</w:t>
                  </w:r>
                  <w:r>
                    <w:rPr>
                      <w:b/>
                    </w:rPr>
                    <w:t xml:space="preserve"> Grade Orientation during 4</w:t>
                  </w:r>
                  <w:r w:rsidRPr="00E549D8">
                    <w:rPr>
                      <w:b/>
                      <w:vertAlign w:val="superscript"/>
                    </w:rPr>
                    <w:t>th</w:t>
                  </w:r>
                  <w:r>
                    <w:rPr>
                      <w:b/>
                    </w:rPr>
                    <w:t xml:space="preserve"> quarter</w:t>
                  </w:r>
                  <w:r w:rsidR="00C41B5F">
                    <w:rPr>
                      <w:b/>
                    </w:rPr>
                    <w:t xml:space="preserve"> and Rising 6</w:t>
                  </w:r>
                  <w:r w:rsidR="00C41B5F" w:rsidRPr="00C41B5F">
                    <w:rPr>
                      <w:b/>
                      <w:vertAlign w:val="superscript"/>
                    </w:rPr>
                    <w:t>th</w:t>
                  </w:r>
                  <w:r w:rsidR="00C41B5F">
                    <w:rPr>
                      <w:b/>
                    </w:rPr>
                    <w:t xml:space="preserve"> Graders Parent Night</w:t>
                  </w:r>
                  <w:r w:rsidR="00361394">
                    <w:rPr>
                      <w:b/>
                    </w:rPr>
                    <w:t>.</w:t>
                  </w:r>
                </w:p>
                <w:p w:rsidR="006F558C" w:rsidRDefault="00715234" w:rsidP="002812DD">
                  <w:pPr>
                    <w:rPr>
                      <w:b/>
                    </w:rPr>
                  </w:pPr>
                  <w:r>
                    <w:rPr>
                      <w:b/>
                    </w:rPr>
                    <w:t>LMS</w:t>
                  </w:r>
                  <w:r w:rsidR="006F558C">
                    <w:rPr>
                      <w:b/>
                    </w:rPr>
                    <w:t xml:space="preserve"> 8</w:t>
                  </w:r>
                  <w:r w:rsidR="006F558C" w:rsidRPr="00E549D8">
                    <w:rPr>
                      <w:b/>
                      <w:vertAlign w:val="superscript"/>
                    </w:rPr>
                    <w:t>th</w:t>
                  </w:r>
                  <w:r w:rsidR="006F558C">
                    <w:rPr>
                      <w:b/>
                    </w:rPr>
                    <w:t xml:space="preserve"> graders are invited to Rising 9</w:t>
                  </w:r>
                  <w:r w:rsidR="006F558C" w:rsidRPr="00E549D8">
                    <w:rPr>
                      <w:b/>
                      <w:vertAlign w:val="superscript"/>
                    </w:rPr>
                    <w:t>th</w:t>
                  </w:r>
                  <w:r w:rsidR="00361394">
                    <w:rPr>
                      <w:b/>
                    </w:rPr>
                    <w:t xml:space="preserve"> Grade Parent Night at L</w:t>
                  </w:r>
                  <w:r w:rsidR="006F558C">
                    <w:rPr>
                      <w:b/>
                    </w:rPr>
                    <w:t>HS</w:t>
                  </w:r>
                  <w:r w:rsidR="00361394">
                    <w:rPr>
                      <w:b/>
                    </w:rPr>
                    <w:t>.</w:t>
                  </w:r>
                </w:p>
              </w:tc>
            </w:tr>
            <w:tr w:rsidR="006F558C" w:rsidTr="00AF2176">
              <w:tc>
                <w:tcPr>
                  <w:tcW w:w="4788" w:type="dxa"/>
                  <w:tcBorders>
                    <w:top w:val="single" w:sz="4" w:space="0" w:color="auto"/>
                    <w:left w:val="single" w:sz="4" w:space="0" w:color="auto"/>
                    <w:bottom w:val="single" w:sz="4" w:space="0" w:color="auto"/>
                    <w:right w:val="single" w:sz="4" w:space="0" w:color="auto"/>
                  </w:tcBorders>
                  <w:shd w:val="clear" w:color="auto" w:fill="C0C0C0"/>
                  <w:hideMark/>
                </w:tcPr>
                <w:p w:rsidR="006F558C" w:rsidRDefault="006F558C" w:rsidP="005B44F1">
                  <w:pPr>
                    <w:rPr>
                      <w:b/>
                      <w:bCs/>
                      <w:color w:val="000000"/>
                    </w:rPr>
                  </w:pPr>
                  <w:r>
                    <w:rPr>
                      <w:b/>
                      <w:bCs/>
                      <w:color w:val="000000"/>
                    </w:rPr>
                    <w:t>Partners in Education</w:t>
                  </w:r>
                </w:p>
              </w:tc>
              <w:tc>
                <w:tcPr>
                  <w:tcW w:w="5241" w:type="dxa"/>
                  <w:tcBorders>
                    <w:top w:val="single" w:sz="4" w:space="0" w:color="auto"/>
                    <w:left w:val="single" w:sz="4" w:space="0" w:color="auto"/>
                    <w:bottom w:val="single" w:sz="4" w:space="0" w:color="auto"/>
                    <w:right w:val="single" w:sz="4" w:space="0" w:color="auto"/>
                  </w:tcBorders>
                  <w:shd w:val="clear" w:color="auto" w:fill="C0C0C0"/>
                  <w:hideMark/>
                </w:tcPr>
                <w:p w:rsidR="006F558C" w:rsidRDefault="006F558C" w:rsidP="005B44F1">
                  <w:pPr>
                    <w:rPr>
                      <w:b/>
                    </w:rPr>
                  </w:pPr>
                  <w:r>
                    <w:rPr>
                      <w:b/>
                    </w:rPr>
                    <w:t xml:space="preserve">Supports student academic recognition </w:t>
                  </w:r>
                </w:p>
              </w:tc>
            </w:tr>
            <w:tr w:rsidR="006F558C" w:rsidTr="00AF2176">
              <w:tc>
                <w:tcPr>
                  <w:tcW w:w="4788" w:type="dxa"/>
                  <w:tcBorders>
                    <w:top w:val="single" w:sz="4" w:space="0" w:color="auto"/>
                    <w:left w:val="single" w:sz="4" w:space="0" w:color="auto"/>
                    <w:bottom w:val="single" w:sz="4" w:space="0" w:color="auto"/>
                    <w:right w:val="single" w:sz="4" w:space="0" w:color="auto"/>
                  </w:tcBorders>
                  <w:shd w:val="clear" w:color="auto" w:fill="C0C0C0"/>
                  <w:hideMark/>
                </w:tcPr>
                <w:p w:rsidR="006F558C" w:rsidRDefault="006F558C" w:rsidP="005B44F1">
                  <w:pPr>
                    <w:rPr>
                      <w:b/>
                      <w:bCs/>
                      <w:color w:val="000000"/>
                    </w:rPr>
                  </w:pPr>
                </w:p>
              </w:tc>
              <w:tc>
                <w:tcPr>
                  <w:tcW w:w="5241" w:type="dxa"/>
                  <w:tcBorders>
                    <w:top w:val="single" w:sz="4" w:space="0" w:color="auto"/>
                    <w:left w:val="single" w:sz="4" w:space="0" w:color="auto"/>
                    <w:bottom w:val="single" w:sz="4" w:space="0" w:color="auto"/>
                    <w:right w:val="single" w:sz="4" w:space="0" w:color="auto"/>
                  </w:tcBorders>
                  <w:shd w:val="clear" w:color="auto" w:fill="C0C0C0"/>
                  <w:hideMark/>
                </w:tcPr>
                <w:p w:rsidR="006F558C" w:rsidRDefault="006F558C" w:rsidP="00361394">
                  <w:pPr>
                    <w:rPr>
                      <w:b/>
                    </w:rPr>
                  </w:pPr>
                  <w:r>
                    <w:rPr>
                      <w:b/>
                    </w:rPr>
                    <w:t xml:space="preserve">PTO supports the Student of the Quarter celebrations to recognize student academic achievement, </w:t>
                  </w:r>
                  <w:r w:rsidR="00361394">
                    <w:rPr>
                      <w:b/>
                    </w:rPr>
                    <w:t xml:space="preserve">and </w:t>
                  </w:r>
                  <w:r>
                    <w:rPr>
                      <w:b/>
                    </w:rPr>
                    <w:t>assist</w:t>
                  </w:r>
                  <w:r w:rsidR="00361394">
                    <w:rPr>
                      <w:b/>
                    </w:rPr>
                    <w:t>s</w:t>
                  </w:r>
                  <w:r>
                    <w:rPr>
                      <w:b/>
                    </w:rPr>
                    <w:t xml:space="preserve"> with providing teacher supplies for the classroom</w:t>
                  </w:r>
                  <w:r w:rsidR="00361394">
                    <w:rPr>
                      <w:b/>
                    </w:rPr>
                    <w:t>.</w:t>
                  </w:r>
                  <w:r>
                    <w:rPr>
                      <w:b/>
                    </w:rPr>
                    <w:t>.</w:t>
                  </w:r>
                </w:p>
              </w:tc>
            </w:tr>
          </w:tbl>
          <w:p w:rsidR="006F558C" w:rsidRPr="00BD128F" w:rsidRDefault="006F558C" w:rsidP="00FD6620"/>
        </w:tc>
      </w:tr>
    </w:tbl>
    <w:p w:rsidR="00871FC4" w:rsidRPr="007D44A3" w:rsidRDefault="00871FC4" w:rsidP="00871FC4">
      <w:pPr>
        <w:pStyle w:val="Heading2"/>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64"/>
      </w:tblGrid>
      <w:tr w:rsidR="00871FC4" w:rsidRPr="00BD128F" w:rsidTr="00A163FE">
        <w:trPr>
          <w:trHeight w:val="251"/>
        </w:trPr>
        <w:tc>
          <w:tcPr>
            <w:tcW w:w="11764" w:type="dxa"/>
            <w:shd w:val="clear" w:color="auto" w:fill="F2F2F2"/>
          </w:tcPr>
          <w:p w:rsidR="00871FC4" w:rsidRPr="00BD128F" w:rsidRDefault="00871FC4" w:rsidP="00093A91">
            <w:r>
              <w:t>9</w:t>
            </w:r>
            <w:r w:rsidRPr="00BD128F">
              <w:t xml:space="preserve">(b).  </w:t>
            </w:r>
            <w:r w:rsidRPr="00BD128F">
              <w:rPr>
                <w:color w:val="000000"/>
              </w:rPr>
              <w:t>Description of how resources from Title I and other sources will be used.</w:t>
            </w:r>
          </w:p>
        </w:tc>
      </w:tr>
      <w:tr w:rsidR="00871FC4" w:rsidRPr="00BD128F" w:rsidTr="00A163FE">
        <w:trPr>
          <w:trHeight w:val="536"/>
        </w:trPr>
        <w:tc>
          <w:tcPr>
            <w:tcW w:w="11764" w:type="dxa"/>
          </w:tcPr>
          <w:p w:rsidR="00871FC4" w:rsidRPr="00BD128F" w:rsidRDefault="00871FC4" w:rsidP="00093A91">
            <w:r w:rsidRPr="00BD128F">
              <w:rPr>
                <w:i/>
              </w:rPr>
              <w:t>Response:</w:t>
            </w:r>
            <w:r w:rsidRPr="00BD128F">
              <w:t xml:space="preserve">  </w:t>
            </w:r>
            <w:r w:rsidR="006F558C">
              <w:t xml:space="preserve"> See Coordination of Services and Programs chart in section 9 (a)</w:t>
            </w:r>
          </w:p>
          <w:p w:rsidR="00871FC4" w:rsidRPr="00BD128F" w:rsidRDefault="00871FC4" w:rsidP="00093A91"/>
        </w:tc>
      </w:tr>
    </w:tbl>
    <w:p w:rsidR="00871FC4" w:rsidRPr="00BD128F" w:rsidRDefault="00871FC4" w:rsidP="00871F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8"/>
      </w:tblGrid>
      <w:tr w:rsidR="00871FC4" w:rsidRPr="00BD128F" w:rsidTr="00A163FE">
        <w:tc>
          <w:tcPr>
            <w:tcW w:w="11808" w:type="dxa"/>
            <w:shd w:val="clear" w:color="auto" w:fill="F2F2F2"/>
          </w:tcPr>
          <w:p w:rsidR="00871FC4" w:rsidRPr="00BD128F" w:rsidRDefault="00871FC4" w:rsidP="00093A91">
            <w:pPr>
              <w:widowControl w:val="0"/>
              <w:adjustRightInd w:val="0"/>
              <w:ind w:left="540" w:hanging="540"/>
              <w:textAlignment w:val="baseline"/>
              <w:rPr>
                <w:color w:val="000000"/>
              </w:rPr>
            </w:pPr>
            <w:r>
              <w:t>9</w:t>
            </w:r>
            <w:r w:rsidRPr="00BD128F">
              <w:t xml:space="preserve">(c).  </w:t>
            </w:r>
            <w:r>
              <w:t>P</w:t>
            </w:r>
            <w:r w:rsidRPr="00BD128F">
              <w:rPr>
                <w:color w:val="000000"/>
              </w:rPr>
              <w:t>lan developed in coordination with other programs, including those under the School-to-Work Opportunities Act of 1994, the Carl D. Perkins Vocational and Applied Technology Act, and National and Community Service Act of 1990.</w:t>
            </w:r>
          </w:p>
        </w:tc>
      </w:tr>
      <w:tr w:rsidR="00871FC4" w:rsidRPr="00BD128F" w:rsidTr="00A163FE">
        <w:tc>
          <w:tcPr>
            <w:tcW w:w="11808" w:type="dxa"/>
          </w:tcPr>
          <w:p w:rsidR="00871FC4" w:rsidRPr="00BD128F" w:rsidRDefault="00871FC4" w:rsidP="005134CD">
            <w:r w:rsidRPr="00BD128F">
              <w:rPr>
                <w:i/>
              </w:rPr>
              <w:t>Response:</w:t>
            </w:r>
            <w:r w:rsidRPr="00BD128F">
              <w:t xml:space="preserve">  </w:t>
            </w:r>
            <w:r w:rsidR="005134CD">
              <w:t>Carl D. Perkins Vocational and Applied Technology Act services are coordinated with the WCSD Secretary Curriculum Director.</w:t>
            </w:r>
          </w:p>
        </w:tc>
      </w:tr>
    </w:tbl>
    <w:p w:rsidR="00871FC4" w:rsidRPr="00BD128F" w:rsidRDefault="00871FC4" w:rsidP="00871F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8"/>
      </w:tblGrid>
      <w:tr w:rsidR="00871FC4" w:rsidRPr="00BD128F" w:rsidTr="00A163FE">
        <w:tc>
          <w:tcPr>
            <w:tcW w:w="11808" w:type="dxa"/>
            <w:shd w:val="clear" w:color="auto" w:fill="F2F2F2"/>
          </w:tcPr>
          <w:p w:rsidR="00871FC4" w:rsidRPr="00BD128F" w:rsidRDefault="00871FC4" w:rsidP="00093A91">
            <w:pPr>
              <w:ind w:left="540" w:hanging="540"/>
            </w:pPr>
            <w:r>
              <w:rPr>
                <w:color w:val="000000"/>
              </w:rPr>
              <w:t>10</w:t>
            </w:r>
            <w:r w:rsidRPr="00BD128F">
              <w:rPr>
                <w:color w:val="000000"/>
              </w:rPr>
              <w:t>.    Description of how individual student assessment results and interpretation will be provided to parents.</w:t>
            </w:r>
          </w:p>
        </w:tc>
      </w:tr>
      <w:tr w:rsidR="00871FC4" w:rsidRPr="00BD128F" w:rsidTr="00A163FE">
        <w:tc>
          <w:tcPr>
            <w:tcW w:w="11808" w:type="dxa"/>
          </w:tcPr>
          <w:p w:rsidR="00871FC4" w:rsidRPr="00BD128F" w:rsidRDefault="00871FC4" w:rsidP="006F558C">
            <w:pPr>
              <w:ind w:left="540" w:hanging="540"/>
            </w:pPr>
            <w:r w:rsidRPr="00BD128F">
              <w:rPr>
                <w:i/>
              </w:rPr>
              <w:t>Response:</w:t>
            </w:r>
            <w:r w:rsidRPr="00BD128F">
              <w:t xml:space="preserve">  </w:t>
            </w:r>
          </w:p>
          <w:p w:rsidR="00871FC4" w:rsidRPr="00BD128F" w:rsidRDefault="005134CD" w:rsidP="004B0696">
            <w:pPr>
              <w:ind w:left="540"/>
            </w:pPr>
            <w:r>
              <w:t xml:space="preserve">Standardized testing </w:t>
            </w:r>
            <w:r w:rsidR="006F558C" w:rsidRPr="00E4007B">
              <w:t>data</w:t>
            </w:r>
            <w:r w:rsidR="006F558C">
              <w:t xml:space="preserve"> is</w:t>
            </w:r>
            <w:r w:rsidR="006F558C" w:rsidRPr="00E4007B">
              <w:t xml:space="preserve"> reviewed with teachers at the start of the school year in order to drive instruction </w:t>
            </w:r>
            <w:r w:rsidR="006F558C">
              <w:t>for the school year.  S</w:t>
            </w:r>
            <w:r w:rsidR="006F558C" w:rsidRPr="00E4007B">
              <w:t xml:space="preserve">trengths and weaknesses are analyzed and changes are made to the scope and sequence for the </w:t>
            </w:r>
            <w:r w:rsidR="006F558C" w:rsidRPr="00E4007B">
              <w:lastRenderedPageBreak/>
              <w:t>school year based on this analysis</w:t>
            </w:r>
            <w:r w:rsidR="006F558C">
              <w:rPr>
                <w:color w:val="FF0000"/>
              </w:rPr>
              <w:t xml:space="preserve">. </w:t>
            </w:r>
            <w:r w:rsidR="006F558C" w:rsidRPr="00E4007B">
              <w:t>On-going classroom assessments are reviewed throughout the school year in order to determine mastery of the students on a grade level, class, and individually and is used to make instructional decision and grouping decisions</w:t>
            </w:r>
            <w:r w:rsidR="006F558C">
              <w:t>.</w:t>
            </w:r>
            <w:r>
              <w:t xml:space="preserve">  Then, student</w:t>
            </w:r>
            <w:r w:rsidR="004B0696">
              <w:t>’</w:t>
            </w:r>
            <w:r>
              <w:t xml:space="preserve">s profiles of test results are sent home to parents.  </w:t>
            </w:r>
          </w:p>
        </w:tc>
      </w:tr>
    </w:tbl>
    <w:p w:rsidR="00871FC4" w:rsidRPr="00BD128F" w:rsidRDefault="00871FC4" w:rsidP="00871F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8"/>
      </w:tblGrid>
      <w:tr w:rsidR="00871FC4" w:rsidRPr="00BD128F" w:rsidTr="00A163FE">
        <w:tc>
          <w:tcPr>
            <w:tcW w:w="11808" w:type="dxa"/>
            <w:shd w:val="clear" w:color="auto" w:fill="F2F2F2"/>
          </w:tcPr>
          <w:p w:rsidR="00871FC4" w:rsidRPr="00BD128F" w:rsidRDefault="00871FC4" w:rsidP="00093A91">
            <w:pPr>
              <w:ind w:left="540" w:hanging="540"/>
            </w:pPr>
            <w:r>
              <w:rPr>
                <w:color w:val="000000"/>
              </w:rPr>
              <w:t>11</w:t>
            </w:r>
            <w:r w:rsidRPr="00BD128F">
              <w:rPr>
                <w:color w:val="000000"/>
              </w:rPr>
              <w:t>.    Provisions for the collection and disaggregation of data on the achievement and assessment results of students.</w:t>
            </w:r>
          </w:p>
        </w:tc>
      </w:tr>
      <w:tr w:rsidR="00871FC4" w:rsidRPr="00BD128F" w:rsidTr="00A163FE">
        <w:tc>
          <w:tcPr>
            <w:tcW w:w="11808" w:type="dxa"/>
          </w:tcPr>
          <w:p w:rsidR="00871FC4" w:rsidRPr="00BD128F" w:rsidRDefault="00871FC4" w:rsidP="00093A91">
            <w:r w:rsidRPr="00BD128F">
              <w:rPr>
                <w:i/>
              </w:rPr>
              <w:t>Response:</w:t>
            </w:r>
            <w:r w:rsidRPr="00BD128F">
              <w:t xml:space="preserve">  </w:t>
            </w:r>
          </w:p>
          <w:p w:rsidR="006F558C" w:rsidRDefault="006F558C" w:rsidP="006F558C">
            <w:pPr>
              <w:ind w:left="540"/>
            </w:pPr>
            <w:r w:rsidRPr="005F1F7B">
              <w:t xml:space="preserve">Data is disaggregated into categories that include gender and ethnicity. Targeted subgroups identify students with disabilities (SWD), African-Americans, Asians, Hispanics, Caucasian, Multiracial, and economically disadvantaged students.  This is done on the state level to ensure validity. The district </w:t>
            </w:r>
            <w:r w:rsidR="005134CD">
              <w:t xml:space="preserve">Director of </w:t>
            </w:r>
            <w:r w:rsidRPr="005F1F7B">
              <w:t xml:space="preserve">Testing and Data provides disaggregated testing results and ensures validity and reliability. On the local level, data is disaggregated </w:t>
            </w:r>
            <w:r w:rsidR="005134CD">
              <w:t>during Data Team meetings</w:t>
            </w:r>
            <w:r>
              <w:t>.</w:t>
            </w:r>
          </w:p>
          <w:p w:rsidR="006F558C" w:rsidRDefault="006F558C" w:rsidP="006F558C">
            <w:pPr>
              <w:ind w:left="540"/>
            </w:pPr>
          </w:p>
          <w:p w:rsidR="00871FC4" w:rsidRPr="00BD128F" w:rsidRDefault="00715234" w:rsidP="006F558C">
            <w:pPr>
              <w:ind w:left="540"/>
            </w:pPr>
            <w:r>
              <w:t>Loganville</w:t>
            </w:r>
            <w:r w:rsidR="006F558C">
              <w:t xml:space="preserve"> Middle School performance data and individual student performance growth charts are available on the State Longitudinal Data System in our Infinite C</w:t>
            </w:r>
            <w:r w:rsidR="004B0696">
              <w:t>ampus system data</w:t>
            </w:r>
            <w:r w:rsidR="006F558C">
              <w:t xml:space="preserve">base. The College and Career Readiness Performance Index and Report Card for </w:t>
            </w:r>
            <w:r>
              <w:t>Loganville</w:t>
            </w:r>
            <w:r w:rsidR="006F558C">
              <w:t xml:space="preserve"> Middle School can also be found on the Georgia Department of Education Website. This data is reviewed and shared with faculty, staff, and parents. It is also available to all community stakeholders.</w:t>
            </w:r>
          </w:p>
        </w:tc>
      </w:tr>
    </w:tbl>
    <w:p w:rsidR="00871FC4" w:rsidRPr="00BD128F" w:rsidRDefault="00871FC4" w:rsidP="00871F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95"/>
      </w:tblGrid>
      <w:tr w:rsidR="00871FC4" w:rsidRPr="00BD128F" w:rsidTr="00A163FE">
        <w:trPr>
          <w:trHeight w:val="588"/>
        </w:trPr>
        <w:tc>
          <w:tcPr>
            <w:tcW w:w="11895" w:type="dxa"/>
            <w:shd w:val="clear" w:color="auto" w:fill="F2F2F2"/>
          </w:tcPr>
          <w:p w:rsidR="00871FC4" w:rsidRPr="00BD128F" w:rsidRDefault="00871FC4" w:rsidP="00093A91">
            <w:pPr>
              <w:ind w:left="540" w:hanging="540"/>
            </w:pPr>
            <w:r>
              <w:rPr>
                <w:color w:val="000000"/>
              </w:rPr>
              <w:t>12</w:t>
            </w:r>
            <w:r w:rsidRPr="00BD128F">
              <w:rPr>
                <w:color w:val="000000"/>
              </w:rPr>
              <w:t>.    Provisions to ensure that disaggregated assessment results for each category are valid and reliable.</w:t>
            </w:r>
          </w:p>
        </w:tc>
      </w:tr>
      <w:tr w:rsidR="00871FC4" w:rsidRPr="00BD128F" w:rsidTr="00A163FE">
        <w:trPr>
          <w:trHeight w:val="608"/>
        </w:trPr>
        <w:tc>
          <w:tcPr>
            <w:tcW w:w="11895" w:type="dxa"/>
          </w:tcPr>
          <w:p w:rsidR="00871FC4" w:rsidRPr="00BD128F" w:rsidRDefault="00871FC4" w:rsidP="00093A91">
            <w:pPr>
              <w:rPr>
                <w:i/>
              </w:rPr>
            </w:pPr>
            <w:r w:rsidRPr="00BD128F">
              <w:rPr>
                <w:i/>
              </w:rPr>
              <w:t>Response:</w:t>
            </w:r>
            <w:r w:rsidRPr="00BD128F">
              <w:t xml:space="preserve">  </w:t>
            </w:r>
            <w:r w:rsidRPr="00BD128F">
              <w:rPr>
                <w:i/>
              </w:rPr>
              <w:t xml:space="preserve"> </w:t>
            </w:r>
          </w:p>
          <w:p w:rsidR="006F558C" w:rsidRPr="00CE1158" w:rsidRDefault="006F353B" w:rsidP="006F558C">
            <w:pPr>
              <w:ind w:left="540"/>
            </w:pPr>
            <w:r>
              <w:t xml:space="preserve">The </w:t>
            </w:r>
            <w:r w:rsidR="00FB5F25">
              <w:t xml:space="preserve">reliability and validity </w:t>
            </w:r>
            <w:r>
              <w:t xml:space="preserve">of assessments </w:t>
            </w:r>
            <w:r w:rsidR="00FB5F25">
              <w:t xml:space="preserve">is determined by WCSD </w:t>
            </w:r>
            <w:r>
              <w:t>Testing Director’s</w:t>
            </w:r>
            <w:r w:rsidR="00FB5F25">
              <w:t xml:space="preserve"> thorough training of testing coordination and monitoring of the fidelity process, security of testing materials, and the GA DOE accountability of Georgia Milestones Testing and Scoring assessments.  </w:t>
            </w:r>
            <w:r w:rsidR="006F558C" w:rsidRPr="00CE1158">
              <w:t xml:space="preserve">On-going benchmark assessments are developed for Tier 2 and Tier 3 students utilizing the </w:t>
            </w:r>
            <w:r w:rsidR="006F558C" w:rsidRPr="00C41B5F">
              <w:t>AIMS</w:t>
            </w:r>
            <w:r w:rsidR="00FB5F25">
              <w:t xml:space="preserve"> </w:t>
            </w:r>
            <w:r w:rsidR="006F558C" w:rsidRPr="00C41B5F">
              <w:t>Web</w:t>
            </w:r>
            <w:r w:rsidR="006F558C" w:rsidRPr="00CE1158">
              <w:t xml:space="preserve"> assessment.  Utilization of the </w:t>
            </w:r>
            <w:r w:rsidR="006F558C" w:rsidRPr="00C41B5F">
              <w:t>AIMS</w:t>
            </w:r>
            <w:r w:rsidR="00FB5F25">
              <w:t xml:space="preserve"> </w:t>
            </w:r>
            <w:r w:rsidR="006F558C" w:rsidRPr="00C41B5F">
              <w:t>Web</w:t>
            </w:r>
            <w:r w:rsidR="006F558C" w:rsidRPr="00CE1158">
              <w:t xml:space="preserve"> ensures validity and reliability of the questions utilized for on-going assessment of Tier 2 and Tier 3 students. On-going benchmark assessments are developed utilizing instruments such as the Georgia On-line Assessment System (OAS).  Utilization of the OAS ensures validity and reliability of the questions utilized for on-going assessment.</w:t>
            </w:r>
          </w:p>
          <w:p w:rsidR="006F558C" w:rsidRPr="00CE1158" w:rsidRDefault="006F558C" w:rsidP="006F558C">
            <w:pPr>
              <w:ind w:left="540" w:firstLine="720"/>
            </w:pPr>
          </w:p>
          <w:p w:rsidR="006F558C" w:rsidRPr="00CE1158" w:rsidRDefault="006B19A9" w:rsidP="006F558C">
            <w:pPr>
              <w:ind w:left="540"/>
            </w:pPr>
            <w:r>
              <w:t>CCRPI</w:t>
            </w:r>
            <w:r w:rsidR="004B0696">
              <w:t xml:space="preserve"> </w:t>
            </w:r>
            <w:r w:rsidR="006F558C" w:rsidRPr="00CE1158">
              <w:t>and the Georgia School Report card contain disaggregated data and are available to parents and the public at Open House.  Links to the Georgia School Report Card are available on the system and school website.</w:t>
            </w:r>
            <w:r w:rsidR="006F558C" w:rsidRPr="00CE1158">
              <w:tab/>
            </w:r>
          </w:p>
          <w:p w:rsidR="006F558C" w:rsidRPr="00CE1158" w:rsidRDefault="006F558C" w:rsidP="006F558C">
            <w:pPr>
              <w:ind w:left="540" w:firstLine="720"/>
            </w:pPr>
          </w:p>
          <w:p w:rsidR="00871FC4" w:rsidRPr="00BD128F" w:rsidRDefault="006F558C" w:rsidP="006F558C">
            <w:pPr>
              <w:ind w:left="540"/>
            </w:pPr>
            <w:r w:rsidRPr="00CE1158">
              <w:t>The Georgia College and Career Ready Performance Index and the Georgia School Report card</w:t>
            </w:r>
            <w:r w:rsidRPr="003B094A">
              <w:t xml:space="preserve"> contain disaggregated data and are available to parents and the public at Open House.  Links to both school </w:t>
            </w:r>
            <w:r>
              <w:t>Georgia College and Career Ready Performance Index</w:t>
            </w:r>
            <w:r w:rsidRPr="003B094A">
              <w:t xml:space="preserve"> and the Georgia School Report Card are available on the system and school website.</w:t>
            </w:r>
          </w:p>
        </w:tc>
      </w:tr>
    </w:tbl>
    <w:p w:rsidR="00871FC4" w:rsidRPr="00BD128F" w:rsidRDefault="00871FC4" w:rsidP="00871F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8"/>
      </w:tblGrid>
      <w:tr w:rsidR="00871FC4" w:rsidRPr="00BD128F" w:rsidTr="00A163FE">
        <w:trPr>
          <w:trHeight w:val="268"/>
        </w:trPr>
        <w:tc>
          <w:tcPr>
            <w:tcW w:w="11808" w:type="dxa"/>
            <w:shd w:val="clear" w:color="auto" w:fill="F2F2F2"/>
          </w:tcPr>
          <w:p w:rsidR="00871FC4" w:rsidRPr="00BD128F" w:rsidRDefault="00871FC4" w:rsidP="00093A91">
            <w:r>
              <w:rPr>
                <w:color w:val="000000"/>
              </w:rPr>
              <w:t>13</w:t>
            </w:r>
            <w:r w:rsidRPr="00BD128F">
              <w:rPr>
                <w:color w:val="000000"/>
              </w:rPr>
              <w:t>.    Provisions for public reporting of disaggregated data.</w:t>
            </w:r>
          </w:p>
        </w:tc>
      </w:tr>
      <w:tr w:rsidR="00871FC4" w:rsidRPr="00BD128F" w:rsidTr="00A163FE">
        <w:trPr>
          <w:trHeight w:val="574"/>
        </w:trPr>
        <w:tc>
          <w:tcPr>
            <w:tcW w:w="11808" w:type="dxa"/>
          </w:tcPr>
          <w:p w:rsidR="00871FC4" w:rsidRPr="00BD128F" w:rsidRDefault="00871FC4" w:rsidP="00093A91">
            <w:pPr>
              <w:rPr>
                <w:i/>
              </w:rPr>
            </w:pPr>
            <w:r w:rsidRPr="00BD128F">
              <w:rPr>
                <w:i/>
              </w:rPr>
              <w:t>Response:</w:t>
            </w:r>
            <w:r w:rsidRPr="00BD128F">
              <w:t xml:space="preserve">  </w:t>
            </w:r>
            <w:r w:rsidRPr="00BD128F">
              <w:rPr>
                <w:i/>
              </w:rPr>
              <w:t xml:space="preserve"> </w:t>
            </w:r>
          </w:p>
          <w:p w:rsidR="006F558C" w:rsidRPr="009954F6" w:rsidRDefault="006F558C" w:rsidP="006F558C">
            <w:pPr>
              <w:ind w:left="540"/>
            </w:pPr>
            <w:r>
              <w:t>Disaggregated data is shared with all stakeholders through the State Report Cards, Walton County Board of Education websites, and local school websites. Data is shared with parents through the following ways:</w:t>
            </w:r>
          </w:p>
          <w:p w:rsidR="006F558C" w:rsidRDefault="006F558C" w:rsidP="00FD6620">
            <w:pPr>
              <w:pStyle w:val="ListParagraph"/>
              <w:numPr>
                <w:ilvl w:val="0"/>
                <w:numId w:val="43"/>
              </w:numPr>
            </w:pPr>
            <w:r w:rsidRPr="00135A96">
              <w:t>Individual Student Paper Reports</w:t>
            </w:r>
          </w:p>
          <w:p w:rsidR="006F558C" w:rsidRDefault="006F558C" w:rsidP="00FD6620">
            <w:pPr>
              <w:pStyle w:val="ListParagraph"/>
              <w:numPr>
                <w:ilvl w:val="0"/>
                <w:numId w:val="43"/>
              </w:numPr>
            </w:pPr>
            <w:r>
              <w:t>IEP conferences for students with disabilities</w:t>
            </w:r>
          </w:p>
          <w:p w:rsidR="006F558C" w:rsidRPr="00135A96" w:rsidRDefault="006F558C" w:rsidP="00FD6620">
            <w:pPr>
              <w:pStyle w:val="ListParagraph"/>
              <w:numPr>
                <w:ilvl w:val="0"/>
                <w:numId w:val="43"/>
              </w:numPr>
            </w:pPr>
            <w:r w:rsidRPr="00135A96">
              <w:t>Principal Call-Outs</w:t>
            </w:r>
            <w:r w:rsidR="00EA59E1">
              <w:t>/mass emails/marquee</w:t>
            </w:r>
          </w:p>
          <w:p w:rsidR="006F558C" w:rsidRPr="00135A96" w:rsidRDefault="006F558C" w:rsidP="00FD6620">
            <w:pPr>
              <w:pStyle w:val="ListParagraph"/>
              <w:numPr>
                <w:ilvl w:val="0"/>
                <w:numId w:val="43"/>
              </w:numPr>
            </w:pPr>
            <w:r w:rsidRPr="00135A96">
              <w:t>Newspaper</w:t>
            </w:r>
          </w:p>
          <w:p w:rsidR="006F558C" w:rsidRDefault="00C41B5F" w:rsidP="00FD6620">
            <w:pPr>
              <w:pStyle w:val="ListParagraph"/>
              <w:numPr>
                <w:ilvl w:val="0"/>
                <w:numId w:val="43"/>
              </w:numPr>
            </w:pPr>
            <w:r>
              <w:t xml:space="preserve">Conference </w:t>
            </w:r>
            <w:r w:rsidR="006F558C">
              <w:t>and/or Curriculum Nights</w:t>
            </w:r>
          </w:p>
          <w:p w:rsidR="00871FC4" w:rsidRDefault="004B0696" w:rsidP="00FD6620">
            <w:pPr>
              <w:pStyle w:val="ListParagraph"/>
              <w:numPr>
                <w:ilvl w:val="0"/>
                <w:numId w:val="43"/>
              </w:numPr>
            </w:pPr>
            <w:r>
              <w:t>Title I</w:t>
            </w:r>
            <w:r w:rsidR="006F558C">
              <w:t xml:space="preserve"> annual meetings</w:t>
            </w:r>
          </w:p>
          <w:p w:rsidR="006F353B" w:rsidRPr="00BD128F" w:rsidRDefault="006F353B" w:rsidP="00FD6620">
            <w:pPr>
              <w:pStyle w:val="ListParagraph"/>
              <w:numPr>
                <w:ilvl w:val="0"/>
                <w:numId w:val="43"/>
              </w:numPr>
            </w:pPr>
            <w:r>
              <w:t>District comprehensive LEA Implementation Plan Meetings are held with invitations sent to all stakeholders.</w:t>
            </w:r>
          </w:p>
        </w:tc>
      </w:tr>
    </w:tbl>
    <w:p w:rsidR="00FD6620" w:rsidRDefault="00DE6B2F" w:rsidP="00871FC4">
      <w:r>
        <w:t xml:space="preserve"> </w:t>
      </w:r>
    </w:p>
    <w:p w:rsidR="003373B6" w:rsidRPr="00BD128F" w:rsidRDefault="003373B6" w:rsidP="00871F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28"/>
        <w:gridCol w:w="180"/>
      </w:tblGrid>
      <w:tr w:rsidR="00871FC4" w:rsidRPr="00BD128F" w:rsidTr="00A163FE">
        <w:tc>
          <w:tcPr>
            <w:tcW w:w="11808" w:type="dxa"/>
            <w:gridSpan w:val="2"/>
            <w:shd w:val="clear" w:color="auto" w:fill="F2F2F2"/>
          </w:tcPr>
          <w:p w:rsidR="00871FC4" w:rsidRPr="00BD128F" w:rsidRDefault="00871FC4" w:rsidP="00093A91">
            <w:pPr>
              <w:ind w:left="540" w:hanging="540"/>
            </w:pPr>
            <w:r>
              <w:t>14</w:t>
            </w:r>
            <w:r w:rsidRPr="00BD128F">
              <w:t xml:space="preserve">.    </w:t>
            </w:r>
            <w:r>
              <w:t>The p</w:t>
            </w:r>
            <w:r w:rsidRPr="00BD128F">
              <w:t xml:space="preserve">lan developed </w:t>
            </w:r>
            <w:r w:rsidRPr="002B298B">
              <w:t>during a one-year period, unless LEA</w:t>
            </w:r>
            <w:r w:rsidRPr="00BD128F">
              <w:t xml:space="preserve">, after considering the </w:t>
            </w:r>
            <w:r w:rsidRPr="00BD128F">
              <w:rPr>
                <w:color w:val="000000"/>
              </w:rPr>
              <w:t>recommendation</w:t>
            </w:r>
            <w:r w:rsidRPr="00BD128F">
              <w:t xml:space="preserve"> of its technical assistance providers</w:t>
            </w:r>
            <w:r>
              <w:t xml:space="preserve"> under section 1117</w:t>
            </w:r>
            <w:r w:rsidRPr="00BD128F">
              <w:t>, determines that less time is needed</w:t>
            </w:r>
            <w:r w:rsidRPr="00BD128F">
              <w:rPr>
                <w:color w:val="000000"/>
              </w:rPr>
              <w:t xml:space="preserve"> to develop and implement the school</w:t>
            </w:r>
            <w:r w:rsidR="006B19A9">
              <w:rPr>
                <w:color w:val="000000"/>
              </w:rPr>
              <w:t xml:space="preserve"> </w:t>
            </w:r>
            <w:r w:rsidRPr="00BD128F">
              <w:rPr>
                <w:color w:val="000000"/>
              </w:rPr>
              <w:t>wide program.</w:t>
            </w:r>
          </w:p>
        </w:tc>
      </w:tr>
      <w:tr w:rsidR="00871FC4" w:rsidRPr="00BD128F" w:rsidTr="00A163FE">
        <w:trPr>
          <w:gridAfter w:val="1"/>
          <w:wAfter w:w="180" w:type="dxa"/>
        </w:trPr>
        <w:tc>
          <w:tcPr>
            <w:tcW w:w="11628" w:type="dxa"/>
          </w:tcPr>
          <w:p w:rsidR="00871FC4" w:rsidRPr="00BD128F" w:rsidRDefault="00871FC4" w:rsidP="00093A91">
            <w:pPr>
              <w:rPr>
                <w:i/>
              </w:rPr>
            </w:pPr>
            <w:r w:rsidRPr="00BD128F">
              <w:rPr>
                <w:i/>
              </w:rPr>
              <w:t>Response:</w:t>
            </w:r>
            <w:r w:rsidRPr="00BD128F">
              <w:t xml:space="preserve">  </w:t>
            </w:r>
            <w:r w:rsidRPr="00BD128F">
              <w:rPr>
                <w:i/>
              </w:rPr>
              <w:t xml:space="preserve"> </w:t>
            </w:r>
          </w:p>
          <w:p w:rsidR="00871FC4" w:rsidRPr="00BD128F" w:rsidRDefault="00800F8E" w:rsidP="00DE6B2F">
            <w:pPr>
              <w:ind w:left="540"/>
            </w:pPr>
            <w:r w:rsidRPr="00871F5E">
              <w:t>The Title I School Planning Team is made up of teachers, parents, community representatives, Title I Director, DEES county representative, Title I Parent Involvement Coordinator</w:t>
            </w:r>
            <w:r w:rsidR="004B0696">
              <w:t>,</w:t>
            </w:r>
            <w:r w:rsidR="006F353B">
              <w:t xml:space="preserve"> </w:t>
            </w:r>
            <w:r w:rsidRPr="00871F5E">
              <w:t>and administrators</w:t>
            </w:r>
            <w:r>
              <w:t>.  Meetings</w:t>
            </w:r>
            <w:r w:rsidRPr="00871F5E">
              <w:t xml:space="preserve"> are held to develop the Title I School Wide Program/School Improvement Plan</w:t>
            </w:r>
            <w:r w:rsidR="006F353B">
              <w:t xml:space="preserve">, to revise the </w:t>
            </w:r>
            <w:r w:rsidR="00DE6B2F">
              <w:t>Title I</w:t>
            </w:r>
            <w:r w:rsidR="006F353B">
              <w:t xml:space="preserve"> Compact, and Title I Parent Involvement Plan</w:t>
            </w:r>
            <w:r w:rsidRPr="00871F5E">
              <w:t>. The SWP committee is listed in Section 1 and the meeting agendas and sign-in sheets are in the appendix.</w:t>
            </w:r>
            <w:r w:rsidRPr="00F63F9F">
              <w:t xml:space="preserve"> The School Leadership Team is made up of teachers, pa</w:t>
            </w:r>
            <w:r>
              <w:t>rents, and administrators working</w:t>
            </w:r>
            <w:r w:rsidRPr="00F63F9F">
              <w:t xml:space="preserve"> together to deve</w:t>
            </w:r>
            <w:r w:rsidR="00DE6B2F">
              <w:t>lop,</w:t>
            </w:r>
            <w:r w:rsidR="00C367FA">
              <w:t xml:space="preserve"> monitor</w:t>
            </w:r>
            <w:r w:rsidR="00DE6B2F">
              <w:t>,</w:t>
            </w:r>
            <w:r w:rsidR="00C367FA">
              <w:t xml:space="preserve"> and provide for </w:t>
            </w:r>
            <w:r w:rsidRPr="00F63F9F">
              <w:t>School Improvement each grading period.  Through th</w:t>
            </w:r>
            <w:r>
              <w:t xml:space="preserve">e process of </w:t>
            </w:r>
            <w:r w:rsidR="00DE6B2F">
              <w:lastRenderedPageBreak/>
              <w:t>developing th</w:t>
            </w:r>
            <w:r>
              <w:t xml:space="preserve">e </w:t>
            </w:r>
            <w:r w:rsidR="006B19A9">
              <w:t>p</w:t>
            </w:r>
            <w:r w:rsidR="00DE6B2F">
              <w:t>lans</w:t>
            </w:r>
            <w:r w:rsidRPr="00F63F9F">
              <w:t xml:space="preserve"> to address challenges that have been identified through disaggre</w:t>
            </w:r>
            <w:r w:rsidR="00DE6B2F">
              <w:t xml:space="preserve">gated summative assessment data, </w:t>
            </w:r>
            <w:r w:rsidRPr="00F63F9F">
              <w:t xml:space="preserve">the progress toward these </w:t>
            </w:r>
            <w:r w:rsidR="00DE6B2F">
              <w:t xml:space="preserve">plans </w:t>
            </w:r>
            <w:r w:rsidRPr="00F63F9F">
              <w:t xml:space="preserve">in terms of implementation and impact on student learning are reviewed.  These </w:t>
            </w:r>
            <w:r w:rsidR="00DE6B2F">
              <w:t>plans</w:t>
            </w:r>
            <w:r w:rsidRPr="00F63F9F">
              <w:t xml:space="preserve"> include how to address transition and professional learning as well as steps to be implemen</w:t>
            </w:r>
            <w:r>
              <w:t xml:space="preserve">ted in the classrooms.  These </w:t>
            </w:r>
            <w:r w:rsidR="004B0696">
              <w:t>p</w:t>
            </w:r>
            <w:r w:rsidRPr="00F63F9F">
              <w:t>lans</w:t>
            </w:r>
            <w:r w:rsidR="00DE6B2F">
              <w:t>,</w:t>
            </w:r>
            <w:r w:rsidRPr="00F63F9F">
              <w:t xml:space="preserve"> along with survey results from parents</w:t>
            </w:r>
            <w:r w:rsidR="00DE6B2F">
              <w:t>,</w:t>
            </w:r>
            <w:r w:rsidRPr="00F63F9F">
              <w:t xml:space="preserve"> and input from the school Title I School-wide Program Parent Advisory Committee</w:t>
            </w:r>
            <w:r w:rsidR="00DE6B2F">
              <w:t>,</w:t>
            </w:r>
            <w:r w:rsidRPr="00F63F9F">
              <w:t xml:space="preserve"> and the School Council form the basis of the School Improvement Plan</w:t>
            </w:r>
            <w:r>
              <w:t>.</w:t>
            </w:r>
          </w:p>
        </w:tc>
      </w:tr>
    </w:tbl>
    <w:p w:rsidR="00871FC4" w:rsidRPr="00BD128F" w:rsidRDefault="00871FC4" w:rsidP="00871F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28"/>
      </w:tblGrid>
      <w:tr w:rsidR="00871FC4" w:rsidRPr="00BD128F" w:rsidTr="00A163FE">
        <w:tc>
          <w:tcPr>
            <w:tcW w:w="11628" w:type="dxa"/>
            <w:shd w:val="clear" w:color="auto" w:fill="F2F2F2"/>
          </w:tcPr>
          <w:p w:rsidR="00871FC4" w:rsidRPr="00BD128F" w:rsidRDefault="00871FC4" w:rsidP="00093A91">
            <w:pPr>
              <w:ind w:left="540" w:hanging="540"/>
            </w:pPr>
            <w:r>
              <w:t>15</w:t>
            </w:r>
            <w:r w:rsidRPr="00BD128F">
              <w:t xml:space="preserve">.    </w:t>
            </w:r>
            <w:r w:rsidRPr="00BD128F">
              <w:rPr>
                <w:color w:val="000000"/>
              </w:rPr>
              <w:t>Plan developed with the involvement of the community to be served and individuals who will carry out the plan including teachers, principals, other school staff, and pupil service personnel, parents and students (if secondary).</w:t>
            </w:r>
          </w:p>
        </w:tc>
      </w:tr>
      <w:tr w:rsidR="00871FC4" w:rsidRPr="00BD128F" w:rsidTr="00A163FE">
        <w:tc>
          <w:tcPr>
            <w:tcW w:w="11628" w:type="dxa"/>
          </w:tcPr>
          <w:p w:rsidR="00871FC4" w:rsidRPr="00BD128F" w:rsidRDefault="00871FC4" w:rsidP="00093A91">
            <w:pPr>
              <w:rPr>
                <w:i/>
              </w:rPr>
            </w:pPr>
            <w:r w:rsidRPr="00BD128F">
              <w:rPr>
                <w:i/>
              </w:rPr>
              <w:t>Response:</w:t>
            </w:r>
            <w:r w:rsidRPr="00BD128F">
              <w:t xml:space="preserve">  </w:t>
            </w:r>
            <w:r w:rsidRPr="00BD128F">
              <w:rPr>
                <w:i/>
              </w:rPr>
              <w:t xml:space="preserve"> </w:t>
            </w:r>
          </w:p>
          <w:p w:rsidR="00871FC4" w:rsidRPr="00BD128F" w:rsidRDefault="00DE6B2F" w:rsidP="00DE6B2F">
            <w:pPr>
              <w:ind w:left="540"/>
            </w:pPr>
            <w:r>
              <w:t xml:space="preserve">All LMS parents are invited to provide input in the Title I SWP planning process.  </w:t>
            </w:r>
            <w:r w:rsidR="00897E10">
              <w:t xml:space="preserve">Throughout the year, </w:t>
            </w:r>
            <w:r w:rsidR="00897E10" w:rsidRPr="00F752FF">
              <w:t>parent input is sought</w:t>
            </w:r>
            <w:r w:rsidR="00897E10">
              <w:t xml:space="preserve"> through multiple methods: fee</w:t>
            </w:r>
            <w:r>
              <w:t>dback encouraged via website, survey input,</w:t>
            </w:r>
            <w:r w:rsidR="00897E10">
              <w:t xml:space="preserve"> newsletter</w:t>
            </w:r>
            <w:r>
              <w:t xml:space="preserve">s, documents, </w:t>
            </w:r>
            <w:r w:rsidR="00897E10">
              <w:t>hand-outs given out at parent community nights, and through meetings advertised via the county newspaper, principal call-outs, website, newsle</w:t>
            </w:r>
            <w:r>
              <w:t>tter, and school signs. Title I</w:t>
            </w:r>
            <w:r w:rsidR="00897E10">
              <w:t xml:space="preserve"> Advisory/Planning Committees are held quarterly. Agendas, sign-in sheets, and minutes are maintained</w:t>
            </w:r>
            <w:r>
              <w:t xml:space="preserve">.  </w:t>
            </w:r>
          </w:p>
        </w:tc>
      </w:tr>
    </w:tbl>
    <w:p w:rsidR="00871FC4" w:rsidRDefault="00871FC4" w:rsidP="00871FC4"/>
    <w:p w:rsidR="00871FC4" w:rsidRPr="007D44A3" w:rsidRDefault="00871FC4" w:rsidP="00871FC4">
      <w:pPr>
        <w:pStyle w:val="Heading2"/>
        <w:rPr>
          <w:sz w:val="2"/>
          <w:szCs w:val="2"/>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7"/>
      </w:tblGrid>
      <w:tr w:rsidR="00871FC4" w:rsidRPr="00BD128F" w:rsidTr="00A163FE">
        <w:trPr>
          <w:trHeight w:val="366"/>
        </w:trPr>
        <w:tc>
          <w:tcPr>
            <w:tcW w:w="11727" w:type="dxa"/>
            <w:shd w:val="clear" w:color="auto" w:fill="F2F2F2"/>
          </w:tcPr>
          <w:p w:rsidR="00871FC4" w:rsidRPr="00BD128F" w:rsidRDefault="00871FC4" w:rsidP="00093A91">
            <w:r>
              <w:rPr>
                <w:color w:val="000000"/>
              </w:rPr>
              <w:lastRenderedPageBreak/>
              <w:t>16</w:t>
            </w:r>
            <w:r w:rsidRPr="00BD128F">
              <w:rPr>
                <w:color w:val="000000"/>
              </w:rPr>
              <w:t>.    Plan available to the LEA, parents, and the public.</w:t>
            </w:r>
          </w:p>
        </w:tc>
      </w:tr>
      <w:tr w:rsidR="00871FC4" w:rsidRPr="00BD128F" w:rsidTr="00A163FE">
        <w:trPr>
          <w:trHeight w:val="553"/>
        </w:trPr>
        <w:tc>
          <w:tcPr>
            <w:tcW w:w="11727" w:type="dxa"/>
          </w:tcPr>
          <w:p w:rsidR="00871FC4" w:rsidRPr="00BD128F" w:rsidRDefault="00871FC4" w:rsidP="00093A91">
            <w:pPr>
              <w:rPr>
                <w:i/>
              </w:rPr>
            </w:pPr>
            <w:r w:rsidRPr="00BD128F">
              <w:rPr>
                <w:i/>
              </w:rPr>
              <w:t>Response:</w:t>
            </w:r>
            <w:r w:rsidRPr="00BD128F">
              <w:t xml:space="preserve">  </w:t>
            </w:r>
            <w:r w:rsidRPr="00BD128F">
              <w:rPr>
                <w:i/>
              </w:rPr>
              <w:t xml:space="preserve"> </w:t>
            </w:r>
          </w:p>
          <w:p w:rsidR="00871FC4" w:rsidRPr="00BD128F" w:rsidRDefault="00C63111" w:rsidP="00DE6B2F">
            <w:pPr>
              <w:ind w:left="540"/>
            </w:pPr>
            <w:r w:rsidRPr="000D1194">
              <w:t>The Title I School-wide Plan will be shared with parents and the public on the school website, at open house, during Title I advisory meetings,</w:t>
            </w:r>
            <w:r w:rsidR="00DE6B2F">
              <w:t xml:space="preserve"> and</w:t>
            </w:r>
            <w:r w:rsidRPr="000D1194">
              <w:t xml:space="preserve"> School council meetings</w:t>
            </w:r>
            <w:r w:rsidR="00DE6B2F">
              <w:t>.  A</w:t>
            </w:r>
            <w:r w:rsidRPr="000D1194">
              <w:t xml:space="preserve"> hard copy will be made available in the front office.  The district will maintain a copy in the curriculum office and on the district website.  Hard copies will be made available upon request.  Th</w:t>
            </w:r>
            <w:r w:rsidR="00DE6B2F">
              <w:t>is plan will cover the 2015/2016</w:t>
            </w:r>
            <w:r w:rsidRPr="000D1194">
              <w:t xml:space="preserve"> school term and will be reviewed, revised, and evaluated annually as required</w:t>
            </w:r>
            <w:r>
              <w:t>.</w:t>
            </w:r>
          </w:p>
        </w:tc>
      </w:tr>
    </w:tbl>
    <w:p w:rsidR="00871FC4" w:rsidRPr="00BD128F" w:rsidRDefault="00871FC4" w:rsidP="00871FC4">
      <w:pPr>
        <w:pStyle w:val="Heading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20"/>
      </w:tblGrid>
      <w:tr w:rsidR="00871FC4" w:rsidRPr="00BD128F" w:rsidTr="00A163FE">
        <w:trPr>
          <w:trHeight w:val="663"/>
        </w:trPr>
        <w:tc>
          <w:tcPr>
            <w:tcW w:w="11820" w:type="dxa"/>
            <w:shd w:val="clear" w:color="auto" w:fill="F2F2F2"/>
          </w:tcPr>
          <w:p w:rsidR="00871FC4" w:rsidRPr="00BD128F" w:rsidRDefault="00871FC4" w:rsidP="00093A91">
            <w:pPr>
              <w:ind w:left="540" w:hanging="540"/>
            </w:pPr>
            <w:r>
              <w:rPr>
                <w:color w:val="000000"/>
              </w:rPr>
              <w:t>17</w:t>
            </w:r>
            <w:r w:rsidRPr="00BD128F">
              <w:rPr>
                <w:color w:val="000000"/>
              </w:rPr>
              <w:t xml:space="preserve">.    Plan translated to the extent feasible, into any language that a significant percentage of </w:t>
            </w:r>
            <w:r>
              <w:rPr>
                <w:color w:val="000000"/>
              </w:rPr>
              <w:br/>
            </w:r>
            <w:r w:rsidRPr="00BD128F">
              <w:rPr>
                <w:color w:val="000000"/>
              </w:rPr>
              <w:t>the parents of participating students in the school speak as their primary language.</w:t>
            </w:r>
          </w:p>
        </w:tc>
      </w:tr>
      <w:tr w:rsidR="00871FC4" w:rsidRPr="00BD128F" w:rsidTr="00A163FE">
        <w:trPr>
          <w:trHeight w:val="648"/>
        </w:trPr>
        <w:tc>
          <w:tcPr>
            <w:tcW w:w="11820" w:type="dxa"/>
          </w:tcPr>
          <w:p w:rsidR="00871FC4" w:rsidRPr="00BD128F" w:rsidRDefault="00871FC4" w:rsidP="00093A91">
            <w:pPr>
              <w:rPr>
                <w:i/>
              </w:rPr>
            </w:pPr>
            <w:r w:rsidRPr="00BD128F">
              <w:rPr>
                <w:i/>
              </w:rPr>
              <w:t>Response:</w:t>
            </w:r>
            <w:r w:rsidRPr="00BD128F">
              <w:t xml:space="preserve">  </w:t>
            </w:r>
          </w:p>
          <w:p w:rsidR="00871FC4" w:rsidRPr="00BD128F" w:rsidRDefault="00C63111" w:rsidP="00C63111">
            <w:pPr>
              <w:ind w:left="540"/>
            </w:pPr>
            <w:r w:rsidRPr="003C1749">
              <w:t>Copies of the SWP/SIP will be interpreted in any language as needed upon request to the BOE Curriculum &amp; Instruction Department.  The SWP/SIP is developed to cover one year and is reviewed quarterly and amended as needed to address the current needs as substantiated by data</w:t>
            </w:r>
            <w:r w:rsidR="003373B6">
              <w:t>.</w:t>
            </w:r>
          </w:p>
        </w:tc>
      </w:tr>
    </w:tbl>
    <w:p w:rsidR="00871FC4" w:rsidRPr="00BD128F" w:rsidRDefault="00871FC4" w:rsidP="00871FC4"/>
    <w:tbl>
      <w:tblPr>
        <w:tblW w:w="11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8"/>
      </w:tblGrid>
      <w:tr w:rsidR="00871FC4" w:rsidRPr="00BD128F" w:rsidTr="00871FC4">
        <w:trPr>
          <w:trHeight w:val="530"/>
        </w:trPr>
        <w:tc>
          <w:tcPr>
            <w:tcW w:w="11808" w:type="dxa"/>
            <w:shd w:val="clear" w:color="auto" w:fill="F2F2F2"/>
          </w:tcPr>
          <w:p w:rsidR="00871FC4" w:rsidRPr="00BD128F" w:rsidRDefault="00871FC4" w:rsidP="00093A91">
            <w:r>
              <w:rPr>
                <w:color w:val="000000"/>
              </w:rPr>
              <w:t>18</w:t>
            </w:r>
            <w:r w:rsidRPr="00BD128F">
              <w:rPr>
                <w:color w:val="000000"/>
              </w:rPr>
              <w:t>.    Plan is subject to the school improvem</w:t>
            </w:r>
            <w:r>
              <w:rPr>
                <w:color w:val="000000"/>
              </w:rPr>
              <w:t>ent provisions of s</w:t>
            </w:r>
            <w:r w:rsidRPr="00BD128F">
              <w:rPr>
                <w:color w:val="000000"/>
              </w:rPr>
              <w:t>ection 1116</w:t>
            </w:r>
            <w:r>
              <w:rPr>
                <w:color w:val="000000"/>
              </w:rPr>
              <w:t xml:space="preserve"> of ESEA as amended by Georgia’s ESES Flexibility Waiver</w:t>
            </w:r>
            <w:r w:rsidRPr="00BD128F">
              <w:rPr>
                <w:color w:val="000000"/>
              </w:rPr>
              <w:t>.</w:t>
            </w:r>
          </w:p>
        </w:tc>
      </w:tr>
      <w:tr w:rsidR="00871FC4" w:rsidRPr="00BD128F" w:rsidTr="00871FC4">
        <w:trPr>
          <w:trHeight w:val="544"/>
        </w:trPr>
        <w:tc>
          <w:tcPr>
            <w:tcW w:w="11808" w:type="dxa"/>
          </w:tcPr>
          <w:p w:rsidR="00871FC4" w:rsidRPr="00BD128F" w:rsidRDefault="00871FC4" w:rsidP="00093A91">
            <w:pPr>
              <w:rPr>
                <w:i/>
              </w:rPr>
            </w:pPr>
            <w:r w:rsidRPr="00BD128F">
              <w:rPr>
                <w:i/>
              </w:rPr>
              <w:t>Response:</w:t>
            </w:r>
            <w:r w:rsidRPr="00BD128F">
              <w:t xml:space="preserve">  </w:t>
            </w:r>
            <w:r w:rsidRPr="00BD128F">
              <w:rPr>
                <w:i/>
              </w:rPr>
              <w:t xml:space="preserve"> </w:t>
            </w:r>
          </w:p>
          <w:p w:rsidR="00871FC4" w:rsidRPr="00BD128F" w:rsidRDefault="00C63111" w:rsidP="004B0696">
            <w:pPr>
              <w:ind w:left="540"/>
            </w:pPr>
            <w:r w:rsidRPr="00C91853">
              <w:t xml:space="preserve">The </w:t>
            </w:r>
            <w:r w:rsidR="004B0696">
              <w:t>SWP p</w:t>
            </w:r>
            <w:r w:rsidRPr="00C91853">
              <w:t>lan is subject to the school improvement provisions of Section 1116. The State academic assessments and other indicators are used to review annually the progress of the school to determine whether the school is making adequate yearly progress</w:t>
            </w:r>
            <w:r>
              <w:t>.</w:t>
            </w:r>
          </w:p>
        </w:tc>
      </w:tr>
    </w:tbl>
    <w:p w:rsidR="009031B2" w:rsidRDefault="009031B2" w:rsidP="009B5271">
      <w:pPr>
        <w:rPr>
          <w:b/>
          <w:color w:val="0033CC"/>
        </w:rPr>
      </w:pPr>
    </w:p>
    <w:p w:rsidR="009031B2" w:rsidRDefault="009031B2" w:rsidP="009B5271">
      <w:pPr>
        <w:rPr>
          <w:b/>
          <w:color w:val="0033CC"/>
        </w:rPr>
      </w:pPr>
    </w:p>
    <w:p w:rsidR="009031B2" w:rsidRDefault="009031B2" w:rsidP="009B5271">
      <w:pPr>
        <w:rPr>
          <w:b/>
          <w:color w:val="0033CC"/>
        </w:rPr>
      </w:pPr>
    </w:p>
    <w:p w:rsidR="009031B2" w:rsidRDefault="009031B2" w:rsidP="009B5271">
      <w:pPr>
        <w:rPr>
          <w:b/>
          <w:color w:val="0033CC"/>
        </w:rPr>
      </w:pPr>
    </w:p>
    <w:p w:rsidR="009031B2" w:rsidRDefault="009031B2" w:rsidP="009B5271">
      <w:pPr>
        <w:rPr>
          <w:b/>
          <w:color w:val="0033CC"/>
        </w:rPr>
      </w:pPr>
    </w:p>
    <w:p w:rsidR="009031B2" w:rsidRDefault="009031B2" w:rsidP="009B5271">
      <w:pPr>
        <w:rPr>
          <w:b/>
          <w:color w:val="0033CC"/>
        </w:rPr>
      </w:pPr>
    </w:p>
    <w:p w:rsidR="009031B2" w:rsidRDefault="009031B2" w:rsidP="009B5271">
      <w:pPr>
        <w:rPr>
          <w:b/>
          <w:color w:val="0033CC"/>
        </w:rPr>
      </w:pPr>
    </w:p>
    <w:p w:rsidR="00BC503B" w:rsidRDefault="00BC503B" w:rsidP="009B5271">
      <w:pPr>
        <w:rPr>
          <w:b/>
          <w:color w:val="0033CC"/>
        </w:rPr>
      </w:pPr>
    </w:p>
    <w:p w:rsidR="00BC503B" w:rsidRDefault="00BC503B" w:rsidP="009B5271">
      <w:pPr>
        <w:rPr>
          <w:b/>
          <w:color w:val="0033CC"/>
        </w:rPr>
      </w:pPr>
    </w:p>
    <w:p w:rsidR="00BC503B" w:rsidRPr="00BC503B" w:rsidRDefault="009C1DE4" w:rsidP="009C1DE4">
      <w:pPr>
        <w:spacing w:line="480" w:lineRule="auto"/>
        <w:rPr>
          <w:b/>
          <w:color w:val="000000" w:themeColor="text1"/>
        </w:rPr>
      </w:pPr>
      <w:r>
        <w:rPr>
          <w:b/>
          <w:color w:val="000000" w:themeColor="text1"/>
        </w:rPr>
        <w:lastRenderedPageBreak/>
        <w:t>Works Cited</w:t>
      </w:r>
    </w:p>
    <w:p w:rsidR="00BC503B" w:rsidRDefault="00BC503B" w:rsidP="009C1DE4">
      <w:pPr>
        <w:spacing w:line="480" w:lineRule="auto"/>
        <w:rPr>
          <w:b/>
          <w:color w:val="0033CC"/>
        </w:rPr>
      </w:pPr>
    </w:p>
    <w:p w:rsidR="00BC503B" w:rsidRDefault="00BC503B" w:rsidP="009C1DE4">
      <w:pPr>
        <w:spacing w:line="480" w:lineRule="auto"/>
        <w:ind w:left="720" w:hanging="720"/>
        <w:rPr>
          <w:b/>
          <w:color w:val="0033CC"/>
        </w:rPr>
      </w:pPr>
      <w:r>
        <w:t>Pate, James, and Nicole Gibson. "Learning Focused Schools Strategies: The Level of Implementation and Perceived Impact on Student Achievement." Valdosta State University. Web. 22 Feb. 2015. &lt;http://www.usca.edu/essays/vol152005/pate.pdf&gt;.</w:t>
      </w:r>
    </w:p>
    <w:sectPr w:rsidR="00BC503B" w:rsidSect="006C4F88">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2F8" w:rsidRDefault="00C942F8">
      <w:r>
        <w:separator/>
      </w:r>
    </w:p>
    <w:p w:rsidR="00C942F8" w:rsidRDefault="00C942F8"/>
  </w:endnote>
  <w:endnote w:type="continuationSeparator" w:id="0">
    <w:p w:rsidR="00C942F8" w:rsidRDefault="00C942F8">
      <w:r>
        <w:continuationSeparator/>
      </w:r>
    </w:p>
    <w:p w:rsidR="00C942F8" w:rsidRDefault="00C94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AFDDFG+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BIBH C+ JLXTM D+ Times">
    <w:altName w:val="Times New Roman"/>
    <w:panose1 w:val="00000000000000000000"/>
    <w:charset w:val="00"/>
    <w:family w:val="roman"/>
    <w:notTrueType/>
    <w:pitch w:val="default"/>
    <w:sig w:usb0="00000003" w:usb1="00000000" w:usb2="00000000" w:usb3="00000000" w:csb0="00000001" w:csb1="00000000"/>
  </w:font>
  <w:font w:name="EBCDH H+ Myriad">
    <w:altName w:val="Myriad"/>
    <w:panose1 w:val="00000000000000000000"/>
    <w:charset w:val="00"/>
    <w:family w:val="roman"/>
    <w:notTrueType/>
    <w:pitch w:val="default"/>
    <w:sig w:usb0="00000003" w:usb1="00000000" w:usb2="00000000" w:usb3="00000000" w:csb0="00000001" w:csb1="00000000"/>
  </w:font>
  <w:font w:name="CUBZK W+ Myriad">
    <w:altName w:val="Myria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F1" w:rsidRDefault="00BD0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13242"/>
      <w:docPartObj>
        <w:docPartGallery w:val="Page Numbers (Bottom of Page)"/>
        <w:docPartUnique/>
      </w:docPartObj>
    </w:sdtPr>
    <w:sdtEndPr>
      <w:rPr>
        <w:noProof/>
      </w:rPr>
    </w:sdtEndPr>
    <w:sdtContent>
      <w:p w:rsidR="00CE70DB" w:rsidRDefault="00CE70DB">
        <w:pPr>
          <w:pStyle w:val="Footer"/>
          <w:jc w:val="right"/>
        </w:pPr>
        <w:r>
          <w:fldChar w:fldCharType="begin"/>
        </w:r>
        <w:r>
          <w:instrText xml:space="preserve"> PAGE   \* MERGEFORMAT </w:instrText>
        </w:r>
        <w:r>
          <w:fldChar w:fldCharType="separate"/>
        </w:r>
        <w:r w:rsidR="000B20EC">
          <w:rPr>
            <w:noProof/>
          </w:rPr>
          <w:t>1</w:t>
        </w:r>
        <w:r>
          <w:rPr>
            <w:noProof/>
          </w:rPr>
          <w:fldChar w:fldCharType="end"/>
        </w:r>
      </w:p>
    </w:sdtContent>
  </w:sdt>
  <w:p w:rsidR="00CE70DB" w:rsidRPr="004C14C5" w:rsidRDefault="00CE70DB" w:rsidP="004C14C5">
    <w:pPr>
      <w:jc w:val="center"/>
      <w:rPr>
        <w:sz w:val="16"/>
        <w:szCs w:val="16"/>
      </w:rPr>
    </w:pPr>
  </w:p>
  <w:p w:rsidR="00CE70DB" w:rsidRDefault="00CE70D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F1" w:rsidRDefault="00BD0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2F8" w:rsidRDefault="00C942F8">
      <w:r>
        <w:separator/>
      </w:r>
    </w:p>
    <w:p w:rsidR="00C942F8" w:rsidRDefault="00C942F8"/>
  </w:footnote>
  <w:footnote w:type="continuationSeparator" w:id="0">
    <w:p w:rsidR="00C942F8" w:rsidRDefault="00C942F8">
      <w:r>
        <w:continuationSeparator/>
      </w:r>
    </w:p>
    <w:p w:rsidR="00C942F8" w:rsidRDefault="00C942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F1" w:rsidRDefault="00BD0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000000"/>
        <w:sz w:val="20"/>
        <w:szCs w:val="20"/>
      </w:rPr>
      <w:id w:val="1318686267"/>
      <w:docPartObj>
        <w:docPartGallery w:val="Watermarks"/>
        <w:docPartUnique/>
      </w:docPartObj>
    </w:sdtPr>
    <w:sdtEndPr/>
    <w:sdtContent>
      <w:p w:rsidR="00CE70DB" w:rsidRPr="004B607F" w:rsidRDefault="000B20EC" w:rsidP="0036675B">
        <w:pPr>
          <w:pStyle w:val="Header"/>
          <w:jc w:val="center"/>
          <w:rPr>
            <w:b/>
            <w:bCs/>
            <w:color w:val="000000"/>
            <w:sz w:val="20"/>
            <w:szCs w:val="20"/>
          </w:rPr>
        </w:pPr>
        <w:r>
          <w:rPr>
            <w:b/>
            <w:bCs/>
            <w:noProof/>
            <w:color w:val="000000"/>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CE70DB" w:rsidRPr="004B607F" w:rsidRDefault="00CE70DB" w:rsidP="0036675B">
    <w:pPr>
      <w:pStyle w:val="Header"/>
      <w:jc w:val="center"/>
    </w:pPr>
    <w:r>
      <w:rPr>
        <w:b/>
        <w:bCs/>
        <w:color w:val="000000"/>
      </w:rPr>
      <w:t xml:space="preserve">Walton County School District </w:t>
    </w:r>
    <w:r w:rsidRPr="004B607F">
      <w:rPr>
        <w:b/>
        <w:bCs/>
        <w:color w:val="000000"/>
      </w:rPr>
      <w:br/>
    </w:r>
    <w:r>
      <w:rPr>
        <w:b/>
        <w:bCs/>
        <w:iCs/>
      </w:rPr>
      <w:t xml:space="preserve">School Improvement Plan </w:t>
    </w:r>
  </w:p>
  <w:p w:rsidR="00CE70DB" w:rsidRPr="004B607F" w:rsidRDefault="00CE70DB" w:rsidP="00211A8D">
    <w:pPr>
      <w:pStyle w:val="Header"/>
      <w:jc w:val="center"/>
    </w:pPr>
    <w:r w:rsidRPr="004B607F">
      <w:rPr>
        <w:b/>
        <w:bCs/>
        <w:iCs/>
      </w:rPr>
      <w:t xml:space="preserve"> </w:t>
    </w:r>
  </w:p>
  <w:p w:rsidR="00CE70DB" w:rsidRDefault="00CE70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F1" w:rsidRDefault="00BD0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5284C76"/>
    <w:lvl w:ilvl="0">
      <w:start w:val="1"/>
      <w:numFmt w:val="bullet"/>
      <w:pStyle w:val="List3"/>
      <w:lvlText w:val=""/>
      <w:lvlJc w:val="left"/>
      <w:pPr>
        <w:tabs>
          <w:tab w:val="num" w:pos="1440"/>
        </w:tabs>
        <w:ind w:left="1440" w:hanging="360"/>
      </w:pPr>
      <w:rPr>
        <w:rFonts w:ascii="Symbol" w:hAnsi="Symbol" w:hint="default"/>
      </w:rPr>
    </w:lvl>
  </w:abstractNum>
  <w:abstractNum w:abstractNumId="1">
    <w:nsid w:val="FFFFFF82"/>
    <w:multiLevelType w:val="singleLevel"/>
    <w:tmpl w:val="9D58D616"/>
    <w:lvl w:ilvl="0">
      <w:start w:val="1"/>
      <w:numFmt w:val="bullet"/>
      <w:pStyle w:val="List2"/>
      <w:lvlText w:val=""/>
      <w:lvlJc w:val="left"/>
      <w:pPr>
        <w:tabs>
          <w:tab w:val="num" w:pos="1080"/>
        </w:tabs>
        <w:ind w:left="1080" w:hanging="360"/>
      </w:pPr>
      <w:rPr>
        <w:rFonts w:ascii="Symbol" w:hAnsi="Symbol" w:hint="default"/>
      </w:rPr>
    </w:lvl>
  </w:abstractNum>
  <w:abstractNum w:abstractNumId="2">
    <w:nsid w:val="004D39BD"/>
    <w:multiLevelType w:val="hybridMultilevel"/>
    <w:tmpl w:val="A662885A"/>
    <w:lvl w:ilvl="0" w:tplc="58DA0D14">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B7050"/>
    <w:multiLevelType w:val="hybridMultilevel"/>
    <w:tmpl w:val="EADC9454"/>
    <w:lvl w:ilvl="0" w:tplc="58DA0D14">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646E59"/>
    <w:multiLevelType w:val="hybridMultilevel"/>
    <w:tmpl w:val="1E20179C"/>
    <w:lvl w:ilvl="0" w:tplc="58DA0D14">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517703"/>
    <w:multiLevelType w:val="hybridMultilevel"/>
    <w:tmpl w:val="DC902A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0A97024A"/>
    <w:multiLevelType w:val="hybridMultilevel"/>
    <w:tmpl w:val="53680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469D8"/>
    <w:multiLevelType w:val="hybridMultilevel"/>
    <w:tmpl w:val="9B9E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260E5"/>
    <w:multiLevelType w:val="hybridMultilevel"/>
    <w:tmpl w:val="5C86F83E"/>
    <w:lvl w:ilvl="0" w:tplc="AFF84354">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C72C80"/>
    <w:multiLevelType w:val="hybridMultilevel"/>
    <w:tmpl w:val="A7362F32"/>
    <w:lvl w:ilvl="0" w:tplc="AFF84354">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852861"/>
    <w:multiLevelType w:val="hybridMultilevel"/>
    <w:tmpl w:val="B7E4355A"/>
    <w:lvl w:ilvl="0" w:tplc="AFF84354">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4D73C0"/>
    <w:multiLevelType w:val="hybridMultilevel"/>
    <w:tmpl w:val="353227AC"/>
    <w:lvl w:ilvl="0" w:tplc="AFF84354">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DDC4172"/>
    <w:multiLevelType w:val="hybridMultilevel"/>
    <w:tmpl w:val="EE62B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05678A"/>
    <w:multiLevelType w:val="hybridMultilevel"/>
    <w:tmpl w:val="44F2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0E76A5"/>
    <w:multiLevelType w:val="hybridMultilevel"/>
    <w:tmpl w:val="5E2641EA"/>
    <w:lvl w:ilvl="0" w:tplc="AFF84354">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8E1733"/>
    <w:multiLevelType w:val="hybridMultilevel"/>
    <w:tmpl w:val="B1C46412"/>
    <w:lvl w:ilvl="0" w:tplc="AFF84354">
      <w:start w:val="1"/>
      <w:numFmt w:val="bullet"/>
      <w:lvlText w:val=""/>
      <w:lvlJc w:val="left"/>
      <w:pPr>
        <w:tabs>
          <w:tab w:val="num" w:pos="360"/>
        </w:tabs>
        <w:ind w:left="360" w:hanging="288"/>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225B23"/>
    <w:multiLevelType w:val="hybridMultilevel"/>
    <w:tmpl w:val="0DCCBA3C"/>
    <w:lvl w:ilvl="0" w:tplc="58DA0D14">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D9655C"/>
    <w:multiLevelType w:val="hybridMultilevel"/>
    <w:tmpl w:val="7428BBF2"/>
    <w:lvl w:ilvl="0" w:tplc="C7CC934A">
      <w:start w:val="1"/>
      <w:numFmt w:val="upp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4607DA"/>
    <w:multiLevelType w:val="hybridMultilevel"/>
    <w:tmpl w:val="F05C8B7C"/>
    <w:lvl w:ilvl="0" w:tplc="AFF84354">
      <w:start w:val="1"/>
      <w:numFmt w:val="bullet"/>
      <w:lvlText w:val=""/>
      <w:lvlJc w:val="left"/>
      <w:pPr>
        <w:tabs>
          <w:tab w:val="num" w:pos="360"/>
        </w:tabs>
        <w:ind w:left="360" w:hanging="288"/>
      </w:pPr>
      <w:rPr>
        <w:rFonts w:ascii="Symbol" w:hAnsi="Symbol" w:hint="default"/>
      </w:rPr>
    </w:lvl>
    <w:lvl w:ilvl="1" w:tplc="C7CC934A">
      <w:start w:val="1"/>
      <w:numFmt w:val="upp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C963FC5"/>
    <w:multiLevelType w:val="hybridMultilevel"/>
    <w:tmpl w:val="572463DA"/>
    <w:lvl w:ilvl="0" w:tplc="04090001">
      <w:start w:val="1"/>
      <w:numFmt w:val="bullet"/>
      <w:lvlText w:val=""/>
      <w:lvlJc w:val="left"/>
      <w:pPr>
        <w:tabs>
          <w:tab w:val="num" w:pos="900"/>
        </w:tabs>
        <w:ind w:left="900" w:hanging="360"/>
      </w:pPr>
      <w:rPr>
        <w:rFonts w:ascii="Symbol" w:hAnsi="Symbol" w:hint="default"/>
      </w:rPr>
    </w:lvl>
    <w:lvl w:ilvl="1" w:tplc="AFF84354">
      <w:start w:val="1"/>
      <w:numFmt w:val="bullet"/>
      <w:lvlText w:val=""/>
      <w:lvlJc w:val="left"/>
      <w:pPr>
        <w:tabs>
          <w:tab w:val="num" w:pos="1548"/>
        </w:tabs>
        <w:ind w:left="1548" w:hanging="288"/>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30F151A2"/>
    <w:multiLevelType w:val="hybridMultilevel"/>
    <w:tmpl w:val="E9BC74B6"/>
    <w:lvl w:ilvl="0" w:tplc="58DA0D14">
      <w:start w:val="1"/>
      <w:numFmt w:val="bullet"/>
      <w:lvlText w:val=""/>
      <w:lvlJc w:val="left"/>
      <w:pPr>
        <w:tabs>
          <w:tab w:val="num" w:pos="360"/>
        </w:tabs>
        <w:ind w:left="360" w:hanging="28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D578F8"/>
    <w:multiLevelType w:val="multilevel"/>
    <w:tmpl w:val="FFA6463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630"/>
        </w:tabs>
        <w:ind w:left="63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45A2834"/>
    <w:multiLevelType w:val="hybridMultilevel"/>
    <w:tmpl w:val="0728E30C"/>
    <w:lvl w:ilvl="0" w:tplc="58DA0D14">
      <w:start w:val="1"/>
      <w:numFmt w:val="bullet"/>
      <w:lvlText w:val=""/>
      <w:lvlJc w:val="left"/>
      <w:pPr>
        <w:tabs>
          <w:tab w:val="num" w:pos="360"/>
        </w:tabs>
        <w:ind w:left="360" w:hanging="288"/>
      </w:pPr>
      <w:rPr>
        <w:rFonts w:ascii="Symbol" w:hAnsi="Symbol" w:hint="default"/>
      </w:rPr>
    </w:lvl>
    <w:lvl w:ilvl="1" w:tplc="58DA0D14">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165DA4"/>
    <w:multiLevelType w:val="hybridMultilevel"/>
    <w:tmpl w:val="75522C28"/>
    <w:lvl w:ilvl="0" w:tplc="AFF84354">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AED4F13"/>
    <w:multiLevelType w:val="hybridMultilevel"/>
    <w:tmpl w:val="907A0DEC"/>
    <w:lvl w:ilvl="0" w:tplc="58DA0D14">
      <w:start w:val="1"/>
      <w:numFmt w:val="bullet"/>
      <w:lvlText w:val=""/>
      <w:lvlJc w:val="left"/>
      <w:pPr>
        <w:tabs>
          <w:tab w:val="num" w:pos="360"/>
        </w:tabs>
        <w:ind w:left="360" w:hanging="288"/>
      </w:pPr>
      <w:rPr>
        <w:rFonts w:ascii="Symbol" w:hAnsi="Symbol" w:hint="default"/>
      </w:rPr>
    </w:lvl>
    <w:lvl w:ilvl="1" w:tplc="C7CC934A">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F101DD"/>
    <w:multiLevelType w:val="hybridMultilevel"/>
    <w:tmpl w:val="97C01CFC"/>
    <w:lvl w:ilvl="0" w:tplc="58DA0D14">
      <w:start w:val="1"/>
      <w:numFmt w:val="bullet"/>
      <w:lvlText w:val=""/>
      <w:lvlJc w:val="left"/>
      <w:pPr>
        <w:tabs>
          <w:tab w:val="num" w:pos="360"/>
        </w:tabs>
        <w:ind w:left="360" w:hanging="28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CC0527"/>
    <w:multiLevelType w:val="multilevel"/>
    <w:tmpl w:val="FFA6463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630"/>
        </w:tabs>
        <w:ind w:left="63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5337E8C"/>
    <w:multiLevelType w:val="hybridMultilevel"/>
    <w:tmpl w:val="4F3C38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5794063F"/>
    <w:multiLevelType w:val="hybridMultilevel"/>
    <w:tmpl w:val="BAB2F8DC"/>
    <w:lvl w:ilvl="0" w:tplc="58DA0D14">
      <w:start w:val="1"/>
      <w:numFmt w:val="bullet"/>
      <w:lvlText w:val=""/>
      <w:lvlJc w:val="left"/>
      <w:pPr>
        <w:tabs>
          <w:tab w:val="num" w:pos="360"/>
        </w:tabs>
        <w:ind w:left="360"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364633"/>
    <w:multiLevelType w:val="hybridMultilevel"/>
    <w:tmpl w:val="D0A61BC4"/>
    <w:lvl w:ilvl="0" w:tplc="58DA0D14">
      <w:start w:val="1"/>
      <w:numFmt w:val="bullet"/>
      <w:lvlText w:val=""/>
      <w:lvlJc w:val="left"/>
      <w:pPr>
        <w:tabs>
          <w:tab w:val="num" w:pos="360"/>
        </w:tabs>
        <w:ind w:left="360" w:hanging="28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654801"/>
    <w:multiLevelType w:val="hybridMultilevel"/>
    <w:tmpl w:val="1812EB8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nsid w:val="601967F4"/>
    <w:multiLevelType w:val="hybridMultilevel"/>
    <w:tmpl w:val="26421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4A46B2"/>
    <w:multiLevelType w:val="hybridMultilevel"/>
    <w:tmpl w:val="8EC47468"/>
    <w:lvl w:ilvl="0" w:tplc="58DA0D14">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2A61B2"/>
    <w:multiLevelType w:val="hybridMultilevel"/>
    <w:tmpl w:val="630E9D52"/>
    <w:lvl w:ilvl="0" w:tplc="58DA0D14">
      <w:start w:val="1"/>
      <w:numFmt w:val="bullet"/>
      <w:lvlText w:val=""/>
      <w:lvlJc w:val="left"/>
      <w:pPr>
        <w:tabs>
          <w:tab w:val="num" w:pos="360"/>
        </w:tabs>
        <w:ind w:left="360" w:hanging="288"/>
      </w:pPr>
      <w:rPr>
        <w:rFonts w:ascii="Symbol" w:hAnsi="Symbol" w:hint="default"/>
      </w:rPr>
    </w:lvl>
    <w:lvl w:ilvl="1" w:tplc="58DA0D14">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672101"/>
    <w:multiLevelType w:val="hybridMultilevel"/>
    <w:tmpl w:val="0252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295473"/>
    <w:multiLevelType w:val="hybridMultilevel"/>
    <w:tmpl w:val="EA7054A8"/>
    <w:lvl w:ilvl="0" w:tplc="58DA0D14">
      <w:start w:val="1"/>
      <w:numFmt w:val="bullet"/>
      <w:lvlText w:val=""/>
      <w:lvlJc w:val="left"/>
      <w:pPr>
        <w:tabs>
          <w:tab w:val="num" w:pos="360"/>
        </w:tabs>
        <w:ind w:left="360" w:hanging="28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732F65"/>
    <w:multiLevelType w:val="multilevel"/>
    <w:tmpl w:val="FFA6463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630"/>
        </w:tabs>
        <w:ind w:left="63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3BD6331"/>
    <w:multiLevelType w:val="hybridMultilevel"/>
    <w:tmpl w:val="6066B87E"/>
    <w:lvl w:ilvl="0" w:tplc="6F44F962">
      <w:start w:val="1"/>
      <w:numFmt w:val="bullet"/>
      <w:lvlText w:val=""/>
      <w:lvlJc w:val="left"/>
      <w:pPr>
        <w:tabs>
          <w:tab w:val="num" w:pos="360"/>
        </w:tabs>
        <w:ind w:left="360" w:hanging="288"/>
      </w:pPr>
      <w:rPr>
        <w:rFonts w:ascii="Symbol" w:hAnsi="Symbol" w:hint="default"/>
      </w:rPr>
    </w:lvl>
    <w:lvl w:ilvl="1" w:tplc="13F06688">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F573C5"/>
    <w:multiLevelType w:val="hybridMultilevel"/>
    <w:tmpl w:val="18583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9021C15"/>
    <w:multiLevelType w:val="hybridMultilevel"/>
    <w:tmpl w:val="02DE4D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nsid w:val="7E887BB0"/>
    <w:multiLevelType w:val="hybridMultilevel"/>
    <w:tmpl w:val="E81639EC"/>
    <w:lvl w:ilvl="0" w:tplc="AFF84354">
      <w:start w:val="1"/>
      <w:numFmt w:val="bullet"/>
      <w:lvlText w:val=""/>
      <w:lvlJc w:val="left"/>
      <w:pPr>
        <w:tabs>
          <w:tab w:val="num" w:pos="360"/>
        </w:tabs>
        <w:ind w:left="360" w:hanging="288"/>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C15695"/>
    <w:multiLevelType w:val="hybridMultilevel"/>
    <w:tmpl w:val="B080AFE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3"/>
  </w:num>
  <w:num w:numId="4">
    <w:abstractNumId w:val="36"/>
  </w:num>
  <w:num w:numId="5">
    <w:abstractNumId w:val="26"/>
  </w:num>
  <w:num w:numId="6">
    <w:abstractNumId w:val="21"/>
  </w:num>
  <w:num w:numId="7">
    <w:abstractNumId w:val="41"/>
  </w:num>
  <w:num w:numId="8">
    <w:abstractNumId w:val="31"/>
  </w:num>
  <w:num w:numId="9">
    <w:abstractNumId w:val="34"/>
  </w:num>
  <w:num w:numId="10">
    <w:abstractNumId w:val="37"/>
  </w:num>
  <w:num w:numId="11">
    <w:abstractNumId w:val="9"/>
  </w:num>
  <w:num w:numId="12">
    <w:abstractNumId w:val="8"/>
  </w:num>
  <w:num w:numId="13">
    <w:abstractNumId w:val="15"/>
  </w:num>
  <w:num w:numId="14">
    <w:abstractNumId w:val="10"/>
  </w:num>
  <w:num w:numId="15">
    <w:abstractNumId w:val="14"/>
  </w:num>
  <w:num w:numId="16">
    <w:abstractNumId w:val="23"/>
  </w:num>
  <w:num w:numId="17">
    <w:abstractNumId w:val="18"/>
  </w:num>
  <w:num w:numId="18">
    <w:abstractNumId w:val="11"/>
  </w:num>
  <w:num w:numId="19">
    <w:abstractNumId w:val="11"/>
  </w:num>
  <w:num w:numId="20">
    <w:abstractNumId w:val="37"/>
  </w:num>
  <w:num w:numId="21">
    <w:abstractNumId w:val="37"/>
    <w:lvlOverride w:ilvl="0"/>
    <w:lvlOverride w:ilvl="1">
      <w:startOverride w:val="1"/>
    </w:lvlOverride>
    <w:lvlOverride w:ilvl="2"/>
    <w:lvlOverride w:ilvl="3"/>
    <w:lvlOverride w:ilvl="4"/>
    <w:lvlOverride w:ilvl="5"/>
    <w:lvlOverride w:ilvl="6"/>
    <w:lvlOverride w:ilvl="7"/>
    <w:lvlOverride w:ilvl="8"/>
  </w:num>
  <w:num w:numId="22">
    <w:abstractNumId w:val="40"/>
  </w:num>
  <w:num w:numId="23">
    <w:abstractNumId w:val="32"/>
  </w:num>
  <w:num w:numId="24">
    <w:abstractNumId w:val="19"/>
  </w:num>
  <w:num w:numId="25">
    <w:abstractNumId w:val="16"/>
  </w:num>
  <w:num w:numId="26">
    <w:abstractNumId w:val="4"/>
  </w:num>
  <w:num w:numId="27">
    <w:abstractNumId w:val="3"/>
  </w:num>
  <w:num w:numId="28">
    <w:abstractNumId w:val="2"/>
  </w:num>
  <w:num w:numId="29">
    <w:abstractNumId w:val="24"/>
  </w:num>
  <w:num w:numId="30">
    <w:abstractNumId w:val="28"/>
  </w:num>
  <w:num w:numId="31">
    <w:abstractNumId w:val="20"/>
  </w:num>
  <w:num w:numId="32">
    <w:abstractNumId w:val="35"/>
  </w:num>
  <w:num w:numId="33">
    <w:abstractNumId w:val="22"/>
  </w:num>
  <w:num w:numId="34">
    <w:abstractNumId w:val="33"/>
  </w:num>
  <w:num w:numId="35">
    <w:abstractNumId w:val="29"/>
  </w:num>
  <w:num w:numId="36">
    <w:abstractNumId w:val="25"/>
  </w:num>
  <w:num w:numId="37">
    <w:abstractNumId w:val="17"/>
  </w:num>
  <w:num w:numId="38">
    <w:abstractNumId w:val="30"/>
  </w:num>
  <w:num w:numId="39">
    <w:abstractNumId w:val="38"/>
  </w:num>
  <w:num w:numId="40">
    <w:abstractNumId w:val="12"/>
  </w:num>
  <w:num w:numId="41">
    <w:abstractNumId w:val="27"/>
  </w:num>
  <w:num w:numId="42">
    <w:abstractNumId w:val="5"/>
  </w:num>
  <w:num w:numId="43">
    <w:abstractNumId w:val="39"/>
  </w:num>
  <w:num w:numId="44">
    <w:abstractNumId w:val="7"/>
  </w:num>
  <w:num w:numId="45">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colormru v:ext="edit" colors="#eaeaea,#6ff,aqua,#0ae5f6,#26dada,#ccecff,#cff,#f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D8"/>
    <w:rsid w:val="00000026"/>
    <w:rsid w:val="000001BF"/>
    <w:rsid w:val="00000464"/>
    <w:rsid w:val="00000A8F"/>
    <w:rsid w:val="000015D6"/>
    <w:rsid w:val="00001765"/>
    <w:rsid w:val="0000268E"/>
    <w:rsid w:val="00002B51"/>
    <w:rsid w:val="00003A13"/>
    <w:rsid w:val="00003E08"/>
    <w:rsid w:val="00003E69"/>
    <w:rsid w:val="00003EEE"/>
    <w:rsid w:val="00004156"/>
    <w:rsid w:val="000051B1"/>
    <w:rsid w:val="0000527E"/>
    <w:rsid w:val="0000543D"/>
    <w:rsid w:val="00005A3D"/>
    <w:rsid w:val="00005EBC"/>
    <w:rsid w:val="00006023"/>
    <w:rsid w:val="0000619D"/>
    <w:rsid w:val="000068F6"/>
    <w:rsid w:val="000069B7"/>
    <w:rsid w:val="00007634"/>
    <w:rsid w:val="00010F0E"/>
    <w:rsid w:val="00011B3E"/>
    <w:rsid w:val="00011D48"/>
    <w:rsid w:val="000126A9"/>
    <w:rsid w:val="000129E3"/>
    <w:rsid w:val="00012D00"/>
    <w:rsid w:val="00014AAE"/>
    <w:rsid w:val="00015258"/>
    <w:rsid w:val="000166A0"/>
    <w:rsid w:val="00016995"/>
    <w:rsid w:val="000172E7"/>
    <w:rsid w:val="00017741"/>
    <w:rsid w:val="00020C5A"/>
    <w:rsid w:val="00020CB4"/>
    <w:rsid w:val="000216DC"/>
    <w:rsid w:val="000217C7"/>
    <w:rsid w:val="000219E3"/>
    <w:rsid w:val="0002401D"/>
    <w:rsid w:val="00024B8E"/>
    <w:rsid w:val="00024FC0"/>
    <w:rsid w:val="0002542F"/>
    <w:rsid w:val="00026473"/>
    <w:rsid w:val="00027457"/>
    <w:rsid w:val="00027558"/>
    <w:rsid w:val="00027E97"/>
    <w:rsid w:val="00030AAE"/>
    <w:rsid w:val="00031B11"/>
    <w:rsid w:val="00032E9B"/>
    <w:rsid w:val="00033618"/>
    <w:rsid w:val="00034180"/>
    <w:rsid w:val="0003451E"/>
    <w:rsid w:val="00034B97"/>
    <w:rsid w:val="00034DF6"/>
    <w:rsid w:val="000353D7"/>
    <w:rsid w:val="0003590C"/>
    <w:rsid w:val="00035C2B"/>
    <w:rsid w:val="00036360"/>
    <w:rsid w:val="0003646C"/>
    <w:rsid w:val="00036583"/>
    <w:rsid w:val="0003770D"/>
    <w:rsid w:val="000378C3"/>
    <w:rsid w:val="00037ED3"/>
    <w:rsid w:val="000430C6"/>
    <w:rsid w:val="00043CA2"/>
    <w:rsid w:val="00043E46"/>
    <w:rsid w:val="000450EB"/>
    <w:rsid w:val="00046633"/>
    <w:rsid w:val="0005049E"/>
    <w:rsid w:val="00050CA8"/>
    <w:rsid w:val="00050E4C"/>
    <w:rsid w:val="00050ED2"/>
    <w:rsid w:val="0005210B"/>
    <w:rsid w:val="00052962"/>
    <w:rsid w:val="00052D64"/>
    <w:rsid w:val="00053298"/>
    <w:rsid w:val="00054092"/>
    <w:rsid w:val="00054735"/>
    <w:rsid w:val="00054ECC"/>
    <w:rsid w:val="00056179"/>
    <w:rsid w:val="00057143"/>
    <w:rsid w:val="0005716C"/>
    <w:rsid w:val="0005758C"/>
    <w:rsid w:val="00057A79"/>
    <w:rsid w:val="00060E91"/>
    <w:rsid w:val="000612BE"/>
    <w:rsid w:val="0006240B"/>
    <w:rsid w:val="00062A83"/>
    <w:rsid w:val="0006402B"/>
    <w:rsid w:val="000643FF"/>
    <w:rsid w:val="0006690C"/>
    <w:rsid w:val="00066E5A"/>
    <w:rsid w:val="00067112"/>
    <w:rsid w:val="0006725C"/>
    <w:rsid w:val="000676D7"/>
    <w:rsid w:val="00070ABD"/>
    <w:rsid w:val="00071F81"/>
    <w:rsid w:val="00072172"/>
    <w:rsid w:val="0007296C"/>
    <w:rsid w:val="00072C4C"/>
    <w:rsid w:val="00073927"/>
    <w:rsid w:val="00074D06"/>
    <w:rsid w:val="00075D49"/>
    <w:rsid w:val="00075D7A"/>
    <w:rsid w:val="0007697D"/>
    <w:rsid w:val="00077004"/>
    <w:rsid w:val="0007795B"/>
    <w:rsid w:val="0008102D"/>
    <w:rsid w:val="000838BC"/>
    <w:rsid w:val="00083A96"/>
    <w:rsid w:val="0008488A"/>
    <w:rsid w:val="0008592A"/>
    <w:rsid w:val="00086098"/>
    <w:rsid w:val="000864B6"/>
    <w:rsid w:val="00086535"/>
    <w:rsid w:val="0008745F"/>
    <w:rsid w:val="00087996"/>
    <w:rsid w:val="000903D7"/>
    <w:rsid w:val="00090A7C"/>
    <w:rsid w:val="00090D11"/>
    <w:rsid w:val="00090D41"/>
    <w:rsid w:val="00090E5E"/>
    <w:rsid w:val="00091015"/>
    <w:rsid w:val="00091293"/>
    <w:rsid w:val="000919C5"/>
    <w:rsid w:val="00091A75"/>
    <w:rsid w:val="0009212A"/>
    <w:rsid w:val="0009222F"/>
    <w:rsid w:val="0009354C"/>
    <w:rsid w:val="00093A91"/>
    <w:rsid w:val="00093B83"/>
    <w:rsid w:val="00093BF2"/>
    <w:rsid w:val="00093E03"/>
    <w:rsid w:val="00093E86"/>
    <w:rsid w:val="000940DE"/>
    <w:rsid w:val="00094B4B"/>
    <w:rsid w:val="00094FE8"/>
    <w:rsid w:val="00095F32"/>
    <w:rsid w:val="00096DCB"/>
    <w:rsid w:val="00097573"/>
    <w:rsid w:val="000976FB"/>
    <w:rsid w:val="00097913"/>
    <w:rsid w:val="000979A2"/>
    <w:rsid w:val="00097AEE"/>
    <w:rsid w:val="00097BFB"/>
    <w:rsid w:val="00097D6B"/>
    <w:rsid w:val="00097E28"/>
    <w:rsid w:val="00097F7F"/>
    <w:rsid w:val="000A0754"/>
    <w:rsid w:val="000A1204"/>
    <w:rsid w:val="000A1949"/>
    <w:rsid w:val="000A1B28"/>
    <w:rsid w:val="000A2EAE"/>
    <w:rsid w:val="000A30D4"/>
    <w:rsid w:val="000A356A"/>
    <w:rsid w:val="000A3789"/>
    <w:rsid w:val="000A420A"/>
    <w:rsid w:val="000A445E"/>
    <w:rsid w:val="000A4D53"/>
    <w:rsid w:val="000A4E24"/>
    <w:rsid w:val="000A5E60"/>
    <w:rsid w:val="000A614A"/>
    <w:rsid w:val="000A7AF5"/>
    <w:rsid w:val="000A7BE5"/>
    <w:rsid w:val="000B045C"/>
    <w:rsid w:val="000B05AE"/>
    <w:rsid w:val="000B20EC"/>
    <w:rsid w:val="000B21B3"/>
    <w:rsid w:val="000B2206"/>
    <w:rsid w:val="000B38BF"/>
    <w:rsid w:val="000B38CF"/>
    <w:rsid w:val="000B3D09"/>
    <w:rsid w:val="000B44E8"/>
    <w:rsid w:val="000B46FA"/>
    <w:rsid w:val="000B47D1"/>
    <w:rsid w:val="000B48E6"/>
    <w:rsid w:val="000B4C72"/>
    <w:rsid w:val="000B530F"/>
    <w:rsid w:val="000B54B2"/>
    <w:rsid w:val="000B56C7"/>
    <w:rsid w:val="000B61FD"/>
    <w:rsid w:val="000B7211"/>
    <w:rsid w:val="000B737A"/>
    <w:rsid w:val="000B7425"/>
    <w:rsid w:val="000B74B6"/>
    <w:rsid w:val="000B78A0"/>
    <w:rsid w:val="000C030C"/>
    <w:rsid w:val="000C0878"/>
    <w:rsid w:val="000C0B45"/>
    <w:rsid w:val="000C0F54"/>
    <w:rsid w:val="000C139C"/>
    <w:rsid w:val="000C1557"/>
    <w:rsid w:val="000C1562"/>
    <w:rsid w:val="000C2489"/>
    <w:rsid w:val="000C2A0F"/>
    <w:rsid w:val="000C2BD1"/>
    <w:rsid w:val="000C314A"/>
    <w:rsid w:val="000C3201"/>
    <w:rsid w:val="000C508E"/>
    <w:rsid w:val="000C5AEE"/>
    <w:rsid w:val="000C6713"/>
    <w:rsid w:val="000C7595"/>
    <w:rsid w:val="000C7FF1"/>
    <w:rsid w:val="000D0A11"/>
    <w:rsid w:val="000D0EB3"/>
    <w:rsid w:val="000D17FF"/>
    <w:rsid w:val="000D2242"/>
    <w:rsid w:val="000D25A5"/>
    <w:rsid w:val="000D25A6"/>
    <w:rsid w:val="000D2637"/>
    <w:rsid w:val="000D2742"/>
    <w:rsid w:val="000D277C"/>
    <w:rsid w:val="000D30FC"/>
    <w:rsid w:val="000D35CB"/>
    <w:rsid w:val="000D3C61"/>
    <w:rsid w:val="000D3D72"/>
    <w:rsid w:val="000D4B3A"/>
    <w:rsid w:val="000D535C"/>
    <w:rsid w:val="000D538F"/>
    <w:rsid w:val="000D5625"/>
    <w:rsid w:val="000D59A2"/>
    <w:rsid w:val="000D5A0C"/>
    <w:rsid w:val="000D5DCA"/>
    <w:rsid w:val="000D682E"/>
    <w:rsid w:val="000D7002"/>
    <w:rsid w:val="000D71C7"/>
    <w:rsid w:val="000D72F2"/>
    <w:rsid w:val="000D7A0A"/>
    <w:rsid w:val="000E0B95"/>
    <w:rsid w:val="000E0F88"/>
    <w:rsid w:val="000E1143"/>
    <w:rsid w:val="000E1B6C"/>
    <w:rsid w:val="000E2344"/>
    <w:rsid w:val="000E2B3F"/>
    <w:rsid w:val="000E2BD5"/>
    <w:rsid w:val="000E3A81"/>
    <w:rsid w:val="000E4B4D"/>
    <w:rsid w:val="000E528E"/>
    <w:rsid w:val="000E582A"/>
    <w:rsid w:val="000E603D"/>
    <w:rsid w:val="000E6FAA"/>
    <w:rsid w:val="000E7722"/>
    <w:rsid w:val="000E7AFD"/>
    <w:rsid w:val="000E7E86"/>
    <w:rsid w:val="000F2466"/>
    <w:rsid w:val="000F2539"/>
    <w:rsid w:val="000F2542"/>
    <w:rsid w:val="000F328E"/>
    <w:rsid w:val="000F4955"/>
    <w:rsid w:val="000F4AEA"/>
    <w:rsid w:val="000F5843"/>
    <w:rsid w:val="000F5B46"/>
    <w:rsid w:val="000F5EF7"/>
    <w:rsid w:val="000F6378"/>
    <w:rsid w:val="000F6799"/>
    <w:rsid w:val="000F714F"/>
    <w:rsid w:val="000F75DB"/>
    <w:rsid w:val="000F7DC4"/>
    <w:rsid w:val="00101725"/>
    <w:rsid w:val="0010205B"/>
    <w:rsid w:val="00102C0B"/>
    <w:rsid w:val="00103BF0"/>
    <w:rsid w:val="001044F7"/>
    <w:rsid w:val="00104FAA"/>
    <w:rsid w:val="0010598F"/>
    <w:rsid w:val="00105EEE"/>
    <w:rsid w:val="00106433"/>
    <w:rsid w:val="00107643"/>
    <w:rsid w:val="0011031A"/>
    <w:rsid w:val="00111172"/>
    <w:rsid w:val="00111345"/>
    <w:rsid w:val="00111497"/>
    <w:rsid w:val="001116CC"/>
    <w:rsid w:val="00111B08"/>
    <w:rsid w:val="00111D01"/>
    <w:rsid w:val="001122AA"/>
    <w:rsid w:val="001126E7"/>
    <w:rsid w:val="00112D64"/>
    <w:rsid w:val="0011306B"/>
    <w:rsid w:val="00113689"/>
    <w:rsid w:val="00113FD5"/>
    <w:rsid w:val="0011569E"/>
    <w:rsid w:val="00115A9A"/>
    <w:rsid w:val="00115F4F"/>
    <w:rsid w:val="00116819"/>
    <w:rsid w:val="00116F76"/>
    <w:rsid w:val="001172AF"/>
    <w:rsid w:val="0012029F"/>
    <w:rsid w:val="00121451"/>
    <w:rsid w:val="0012291A"/>
    <w:rsid w:val="0012371E"/>
    <w:rsid w:val="00123928"/>
    <w:rsid w:val="00123B97"/>
    <w:rsid w:val="001265C7"/>
    <w:rsid w:val="00127444"/>
    <w:rsid w:val="00130540"/>
    <w:rsid w:val="0013130A"/>
    <w:rsid w:val="001313C6"/>
    <w:rsid w:val="00132AA2"/>
    <w:rsid w:val="001337CD"/>
    <w:rsid w:val="00134577"/>
    <w:rsid w:val="00134C4B"/>
    <w:rsid w:val="00134D04"/>
    <w:rsid w:val="001354B3"/>
    <w:rsid w:val="001371AE"/>
    <w:rsid w:val="00137E52"/>
    <w:rsid w:val="00140C78"/>
    <w:rsid w:val="00140DCD"/>
    <w:rsid w:val="00141AB6"/>
    <w:rsid w:val="00141B03"/>
    <w:rsid w:val="001420D8"/>
    <w:rsid w:val="001422B3"/>
    <w:rsid w:val="0014325B"/>
    <w:rsid w:val="00143572"/>
    <w:rsid w:val="001440C0"/>
    <w:rsid w:val="00145D75"/>
    <w:rsid w:val="00145E29"/>
    <w:rsid w:val="00146464"/>
    <w:rsid w:val="00146B42"/>
    <w:rsid w:val="001476EC"/>
    <w:rsid w:val="001478F6"/>
    <w:rsid w:val="00147D31"/>
    <w:rsid w:val="0015011A"/>
    <w:rsid w:val="00150310"/>
    <w:rsid w:val="0015117C"/>
    <w:rsid w:val="0015219B"/>
    <w:rsid w:val="001524BC"/>
    <w:rsid w:val="001528CE"/>
    <w:rsid w:val="00152C2A"/>
    <w:rsid w:val="00153639"/>
    <w:rsid w:val="001537FD"/>
    <w:rsid w:val="00153DAB"/>
    <w:rsid w:val="00154343"/>
    <w:rsid w:val="00155488"/>
    <w:rsid w:val="001557C2"/>
    <w:rsid w:val="0015694E"/>
    <w:rsid w:val="0015768A"/>
    <w:rsid w:val="00160161"/>
    <w:rsid w:val="00161358"/>
    <w:rsid w:val="00161605"/>
    <w:rsid w:val="00163097"/>
    <w:rsid w:val="00163450"/>
    <w:rsid w:val="00163E07"/>
    <w:rsid w:val="00164E0E"/>
    <w:rsid w:val="00164E51"/>
    <w:rsid w:val="001655A5"/>
    <w:rsid w:val="00165FB8"/>
    <w:rsid w:val="00166181"/>
    <w:rsid w:val="00167456"/>
    <w:rsid w:val="00167925"/>
    <w:rsid w:val="00170CCA"/>
    <w:rsid w:val="00171045"/>
    <w:rsid w:val="00171757"/>
    <w:rsid w:val="00171974"/>
    <w:rsid w:val="001725F1"/>
    <w:rsid w:val="00172B65"/>
    <w:rsid w:val="00175AF9"/>
    <w:rsid w:val="00175D15"/>
    <w:rsid w:val="00175EAE"/>
    <w:rsid w:val="0017603D"/>
    <w:rsid w:val="001766F9"/>
    <w:rsid w:val="0017705F"/>
    <w:rsid w:val="001773D0"/>
    <w:rsid w:val="001775B8"/>
    <w:rsid w:val="001777D4"/>
    <w:rsid w:val="00177AA4"/>
    <w:rsid w:val="00180678"/>
    <w:rsid w:val="00180C5D"/>
    <w:rsid w:val="00181F77"/>
    <w:rsid w:val="0018256C"/>
    <w:rsid w:val="00182CB3"/>
    <w:rsid w:val="00183429"/>
    <w:rsid w:val="00184670"/>
    <w:rsid w:val="0018520C"/>
    <w:rsid w:val="00186111"/>
    <w:rsid w:val="001872B2"/>
    <w:rsid w:val="00187D5C"/>
    <w:rsid w:val="001904DA"/>
    <w:rsid w:val="00190BFB"/>
    <w:rsid w:val="00191378"/>
    <w:rsid w:val="0019243D"/>
    <w:rsid w:val="00192961"/>
    <w:rsid w:val="00192F3D"/>
    <w:rsid w:val="00193211"/>
    <w:rsid w:val="001934DF"/>
    <w:rsid w:val="00193FD6"/>
    <w:rsid w:val="00194354"/>
    <w:rsid w:val="001955A5"/>
    <w:rsid w:val="00196189"/>
    <w:rsid w:val="0019644F"/>
    <w:rsid w:val="00196A62"/>
    <w:rsid w:val="00196BAC"/>
    <w:rsid w:val="0019722F"/>
    <w:rsid w:val="0019762A"/>
    <w:rsid w:val="00197831"/>
    <w:rsid w:val="00197E25"/>
    <w:rsid w:val="00197FD3"/>
    <w:rsid w:val="001A0540"/>
    <w:rsid w:val="001A0912"/>
    <w:rsid w:val="001A0D2E"/>
    <w:rsid w:val="001A117B"/>
    <w:rsid w:val="001A12F8"/>
    <w:rsid w:val="001A1F93"/>
    <w:rsid w:val="001A2A36"/>
    <w:rsid w:val="001A3726"/>
    <w:rsid w:val="001A3D37"/>
    <w:rsid w:val="001A3DE2"/>
    <w:rsid w:val="001A4BED"/>
    <w:rsid w:val="001A4D21"/>
    <w:rsid w:val="001A6395"/>
    <w:rsid w:val="001A77D6"/>
    <w:rsid w:val="001B0FD5"/>
    <w:rsid w:val="001B1545"/>
    <w:rsid w:val="001B1D05"/>
    <w:rsid w:val="001B1D65"/>
    <w:rsid w:val="001B2FB4"/>
    <w:rsid w:val="001B3A94"/>
    <w:rsid w:val="001B3A9E"/>
    <w:rsid w:val="001B628F"/>
    <w:rsid w:val="001B736A"/>
    <w:rsid w:val="001B7F00"/>
    <w:rsid w:val="001C017D"/>
    <w:rsid w:val="001C03B5"/>
    <w:rsid w:val="001C0475"/>
    <w:rsid w:val="001C05BF"/>
    <w:rsid w:val="001C205A"/>
    <w:rsid w:val="001C23CC"/>
    <w:rsid w:val="001C2D0F"/>
    <w:rsid w:val="001C3DD6"/>
    <w:rsid w:val="001C3E45"/>
    <w:rsid w:val="001C5256"/>
    <w:rsid w:val="001C58C9"/>
    <w:rsid w:val="001C5EB6"/>
    <w:rsid w:val="001C67F4"/>
    <w:rsid w:val="001C6B78"/>
    <w:rsid w:val="001C6F69"/>
    <w:rsid w:val="001C6F87"/>
    <w:rsid w:val="001C704F"/>
    <w:rsid w:val="001C7784"/>
    <w:rsid w:val="001C79D3"/>
    <w:rsid w:val="001C79EC"/>
    <w:rsid w:val="001D0BAB"/>
    <w:rsid w:val="001D1151"/>
    <w:rsid w:val="001D137A"/>
    <w:rsid w:val="001D180D"/>
    <w:rsid w:val="001D1F4C"/>
    <w:rsid w:val="001D2A98"/>
    <w:rsid w:val="001D3252"/>
    <w:rsid w:val="001D3673"/>
    <w:rsid w:val="001D599B"/>
    <w:rsid w:val="001D5A18"/>
    <w:rsid w:val="001D62CA"/>
    <w:rsid w:val="001D6B54"/>
    <w:rsid w:val="001D6F54"/>
    <w:rsid w:val="001D7B12"/>
    <w:rsid w:val="001D7CD3"/>
    <w:rsid w:val="001E1244"/>
    <w:rsid w:val="001E17E2"/>
    <w:rsid w:val="001E1990"/>
    <w:rsid w:val="001E1FD9"/>
    <w:rsid w:val="001E2924"/>
    <w:rsid w:val="001E48E4"/>
    <w:rsid w:val="001E5439"/>
    <w:rsid w:val="001E5BE6"/>
    <w:rsid w:val="001E5DB9"/>
    <w:rsid w:val="001E633F"/>
    <w:rsid w:val="001E6634"/>
    <w:rsid w:val="001E7AAC"/>
    <w:rsid w:val="001F025F"/>
    <w:rsid w:val="001F0408"/>
    <w:rsid w:val="001F0CE2"/>
    <w:rsid w:val="001F13B1"/>
    <w:rsid w:val="001F1863"/>
    <w:rsid w:val="001F3019"/>
    <w:rsid w:val="001F330B"/>
    <w:rsid w:val="001F34A5"/>
    <w:rsid w:val="001F3572"/>
    <w:rsid w:val="001F3633"/>
    <w:rsid w:val="001F45C8"/>
    <w:rsid w:val="001F4C50"/>
    <w:rsid w:val="001F4DEE"/>
    <w:rsid w:val="001F558B"/>
    <w:rsid w:val="001F5946"/>
    <w:rsid w:val="001F5F97"/>
    <w:rsid w:val="001F628C"/>
    <w:rsid w:val="001F6323"/>
    <w:rsid w:val="001F6B29"/>
    <w:rsid w:val="001F718D"/>
    <w:rsid w:val="001F72F7"/>
    <w:rsid w:val="001F799B"/>
    <w:rsid w:val="00200C38"/>
    <w:rsid w:val="00201191"/>
    <w:rsid w:val="00202264"/>
    <w:rsid w:val="00202886"/>
    <w:rsid w:val="00203672"/>
    <w:rsid w:val="00203735"/>
    <w:rsid w:val="0020403C"/>
    <w:rsid w:val="00204280"/>
    <w:rsid w:val="00204ADC"/>
    <w:rsid w:val="0020518D"/>
    <w:rsid w:val="00206F65"/>
    <w:rsid w:val="00210192"/>
    <w:rsid w:val="002106D9"/>
    <w:rsid w:val="00210A2A"/>
    <w:rsid w:val="00211A8D"/>
    <w:rsid w:val="00211D09"/>
    <w:rsid w:val="00211DA0"/>
    <w:rsid w:val="00211F54"/>
    <w:rsid w:val="00213444"/>
    <w:rsid w:val="002148EB"/>
    <w:rsid w:val="00214A03"/>
    <w:rsid w:val="002159CF"/>
    <w:rsid w:val="002162EC"/>
    <w:rsid w:val="00216637"/>
    <w:rsid w:val="00216DBF"/>
    <w:rsid w:val="00217D82"/>
    <w:rsid w:val="00220347"/>
    <w:rsid w:val="00220645"/>
    <w:rsid w:val="002206C7"/>
    <w:rsid w:val="00221007"/>
    <w:rsid w:val="002212A7"/>
    <w:rsid w:val="002213A2"/>
    <w:rsid w:val="00222430"/>
    <w:rsid w:val="00222985"/>
    <w:rsid w:val="00223078"/>
    <w:rsid w:val="002233B9"/>
    <w:rsid w:val="00223E7B"/>
    <w:rsid w:val="00224774"/>
    <w:rsid w:val="00225535"/>
    <w:rsid w:val="00225C4E"/>
    <w:rsid w:val="00226219"/>
    <w:rsid w:val="00227396"/>
    <w:rsid w:val="00230502"/>
    <w:rsid w:val="00230BB6"/>
    <w:rsid w:val="002313BD"/>
    <w:rsid w:val="00231988"/>
    <w:rsid w:val="00231CE6"/>
    <w:rsid w:val="00231DF0"/>
    <w:rsid w:val="00233267"/>
    <w:rsid w:val="002334A3"/>
    <w:rsid w:val="0023448F"/>
    <w:rsid w:val="00235811"/>
    <w:rsid w:val="0023671B"/>
    <w:rsid w:val="00237A19"/>
    <w:rsid w:val="002432B7"/>
    <w:rsid w:val="00243720"/>
    <w:rsid w:val="002439B4"/>
    <w:rsid w:val="00243DDC"/>
    <w:rsid w:val="0024452F"/>
    <w:rsid w:val="00244CB7"/>
    <w:rsid w:val="002456A8"/>
    <w:rsid w:val="00245DDE"/>
    <w:rsid w:val="00245E34"/>
    <w:rsid w:val="00246172"/>
    <w:rsid w:val="00246A65"/>
    <w:rsid w:val="00247E5D"/>
    <w:rsid w:val="002500DE"/>
    <w:rsid w:val="00250465"/>
    <w:rsid w:val="002505B1"/>
    <w:rsid w:val="00250CA9"/>
    <w:rsid w:val="002512D9"/>
    <w:rsid w:val="002512F8"/>
    <w:rsid w:val="00253DDB"/>
    <w:rsid w:val="00254309"/>
    <w:rsid w:val="00255293"/>
    <w:rsid w:val="0025605F"/>
    <w:rsid w:val="00256AD8"/>
    <w:rsid w:val="00257573"/>
    <w:rsid w:val="0025771F"/>
    <w:rsid w:val="00257775"/>
    <w:rsid w:val="00257CFD"/>
    <w:rsid w:val="00257D41"/>
    <w:rsid w:val="00260176"/>
    <w:rsid w:val="0026028B"/>
    <w:rsid w:val="00260CCB"/>
    <w:rsid w:val="00261D23"/>
    <w:rsid w:val="00261E75"/>
    <w:rsid w:val="00262105"/>
    <w:rsid w:val="00262264"/>
    <w:rsid w:val="00263A19"/>
    <w:rsid w:val="00263B23"/>
    <w:rsid w:val="00263C9E"/>
    <w:rsid w:val="00264DE4"/>
    <w:rsid w:val="00264F87"/>
    <w:rsid w:val="002657D6"/>
    <w:rsid w:val="00265925"/>
    <w:rsid w:val="00266863"/>
    <w:rsid w:val="002669BC"/>
    <w:rsid w:val="00266EC0"/>
    <w:rsid w:val="00266EC7"/>
    <w:rsid w:val="00267096"/>
    <w:rsid w:val="00267E67"/>
    <w:rsid w:val="00270585"/>
    <w:rsid w:val="00271AC0"/>
    <w:rsid w:val="00271AFA"/>
    <w:rsid w:val="00272186"/>
    <w:rsid w:val="00272E13"/>
    <w:rsid w:val="00274731"/>
    <w:rsid w:val="00275B49"/>
    <w:rsid w:val="0027720C"/>
    <w:rsid w:val="00277AD4"/>
    <w:rsid w:val="00277B6B"/>
    <w:rsid w:val="00277C74"/>
    <w:rsid w:val="00277F23"/>
    <w:rsid w:val="00281005"/>
    <w:rsid w:val="002812DD"/>
    <w:rsid w:val="002818F8"/>
    <w:rsid w:val="002829AA"/>
    <w:rsid w:val="00282B8D"/>
    <w:rsid w:val="00282B99"/>
    <w:rsid w:val="00282F59"/>
    <w:rsid w:val="00284991"/>
    <w:rsid w:val="00284F06"/>
    <w:rsid w:val="00285073"/>
    <w:rsid w:val="0028526E"/>
    <w:rsid w:val="00285A7C"/>
    <w:rsid w:val="002868E0"/>
    <w:rsid w:val="00286F42"/>
    <w:rsid w:val="00287597"/>
    <w:rsid w:val="00287998"/>
    <w:rsid w:val="0029067F"/>
    <w:rsid w:val="00290ACF"/>
    <w:rsid w:val="00290FDC"/>
    <w:rsid w:val="00291D32"/>
    <w:rsid w:val="00293D3F"/>
    <w:rsid w:val="00294C60"/>
    <w:rsid w:val="00294EA8"/>
    <w:rsid w:val="00295176"/>
    <w:rsid w:val="002955EF"/>
    <w:rsid w:val="0029585B"/>
    <w:rsid w:val="00295888"/>
    <w:rsid w:val="002969A0"/>
    <w:rsid w:val="002973CF"/>
    <w:rsid w:val="00297F9E"/>
    <w:rsid w:val="002A1635"/>
    <w:rsid w:val="002A2319"/>
    <w:rsid w:val="002A2E10"/>
    <w:rsid w:val="002A3210"/>
    <w:rsid w:val="002A33FB"/>
    <w:rsid w:val="002A3A1C"/>
    <w:rsid w:val="002A3C25"/>
    <w:rsid w:val="002A3EAB"/>
    <w:rsid w:val="002A4F4E"/>
    <w:rsid w:val="002A5A08"/>
    <w:rsid w:val="002A624E"/>
    <w:rsid w:val="002A6F20"/>
    <w:rsid w:val="002A703C"/>
    <w:rsid w:val="002B021E"/>
    <w:rsid w:val="002B0947"/>
    <w:rsid w:val="002B0B14"/>
    <w:rsid w:val="002B20B9"/>
    <w:rsid w:val="002B2594"/>
    <w:rsid w:val="002B2B4B"/>
    <w:rsid w:val="002B3995"/>
    <w:rsid w:val="002B633A"/>
    <w:rsid w:val="002B69CC"/>
    <w:rsid w:val="002B6E07"/>
    <w:rsid w:val="002B720F"/>
    <w:rsid w:val="002B7B4D"/>
    <w:rsid w:val="002B7FA0"/>
    <w:rsid w:val="002C01B2"/>
    <w:rsid w:val="002C04B3"/>
    <w:rsid w:val="002C0983"/>
    <w:rsid w:val="002C174B"/>
    <w:rsid w:val="002C1832"/>
    <w:rsid w:val="002C1CAE"/>
    <w:rsid w:val="002C22FB"/>
    <w:rsid w:val="002C23B8"/>
    <w:rsid w:val="002C2612"/>
    <w:rsid w:val="002C29B6"/>
    <w:rsid w:val="002C389C"/>
    <w:rsid w:val="002C390E"/>
    <w:rsid w:val="002C3A98"/>
    <w:rsid w:val="002C44AA"/>
    <w:rsid w:val="002C463D"/>
    <w:rsid w:val="002C6BB5"/>
    <w:rsid w:val="002C6C48"/>
    <w:rsid w:val="002C7625"/>
    <w:rsid w:val="002C786E"/>
    <w:rsid w:val="002C7954"/>
    <w:rsid w:val="002C7960"/>
    <w:rsid w:val="002D0227"/>
    <w:rsid w:val="002D0751"/>
    <w:rsid w:val="002D12B2"/>
    <w:rsid w:val="002D3896"/>
    <w:rsid w:val="002D3A88"/>
    <w:rsid w:val="002D4760"/>
    <w:rsid w:val="002D4901"/>
    <w:rsid w:val="002D6067"/>
    <w:rsid w:val="002D6546"/>
    <w:rsid w:val="002D6ABF"/>
    <w:rsid w:val="002D7130"/>
    <w:rsid w:val="002D7569"/>
    <w:rsid w:val="002D75A5"/>
    <w:rsid w:val="002D7776"/>
    <w:rsid w:val="002D778A"/>
    <w:rsid w:val="002D7B6C"/>
    <w:rsid w:val="002D7E0E"/>
    <w:rsid w:val="002D7E49"/>
    <w:rsid w:val="002E039D"/>
    <w:rsid w:val="002E05FA"/>
    <w:rsid w:val="002E0724"/>
    <w:rsid w:val="002E083E"/>
    <w:rsid w:val="002E17EF"/>
    <w:rsid w:val="002E27BF"/>
    <w:rsid w:val="002E2962"/>
    <w:rsid w:val="002E34B8"/>
    <w:rsid w:val="002E361F"/>
    <w:rsid w:val="002E3675"/>
    <w:rsid w:val="002E405A"/>
    <w:rsid w:val="002E4323"/>
    <w:rsid w:val="002E518A"/>
    <w:rsid w:val="002E542C"/>
    <w:rsid w:val="002E5657"/>
    <w:rsid w:val="002E5A61"/>
    <w:rsid w:val="002E5AE3"/>
    <w:rsid w:val="002E5ED4"/>
    <w:rsid w:val="002E6C89"/>
    <w:rsid w:val="002E7020"/>
    <w:rsid w:val="002E7852"/>
    <w:rsid w:val="002E7A4F"/>
    <w:rsid w:val="002F0621"/>
    <w:rsid w:val="002F2164"/>
    <w:rsid w:val="002F24D4"/>
    <w:rsid w:val="002F3BFE"/>
    <w:rsid w:val="002F42EC"/>
    <w:rsid w:val="002F47F5"/>
    <w:rsid w:val="002F4EC3"/>
    <w:rsid w:val="002F64B0"/>
    <w:rsid w:val="003011F2"/>
    <w:rsid w:val="00301A00"/>
    <w:rsid w:val="0030205F"/>
    <w:rsid w:val="00302516"/>
    <w:rsid w:val="003025ED"/>
    <w:rsid w:val="00302998"/>
    <w:rsid w:val="00303F7D"/>
    <w:rsid w:val="00304E50"/>
    <w:rsid w:val="00304FA2"/>
    <w:rsid w:val="00305301"/>
    <w:rsid w:val="00305341"/>
    <w:rsid w:val="003063FC"/>
    <w:rsid w:val="003076F6"/>
    <w:rsid w:val="003101F2"/>
    <w:rsid w:val="00310282"/>
    <w:rsid w:val="00310405"/>
    <w:rsid w:val="00310667"/>
    <w:rsid w:val="0031111E"/>
    <w:rsid w:val="0031131C"/>
    <w:rsid w:val="00311875"/>
    <w:rsid w:val="00312B00"/>
    <w:rsid w:val="00314228"/>
    <w:rsid w:val="0031469B"/>
    <w:rsid w:val="00315446"/>
    <w:rsid w:val="003155E8"/>
    <w:rsid w:val="003157FD"/>
    <w:rsid w:val="0031584C"/>
    <w:rsid w:val="00315C2A"/>
    <w:rsid w:val="00315C7A"/>
    <w:rsid w:val="00315D1C"/>
    <w:rsid w:val="003164BF"/>
    <w:rsid w:val="00316914"/>
    <w:rsid w:val="00316A49"/>
    <w:rsid w:val="00316F43"/>
    <w:rsid w:val="00317B44"/>
    <w:rsid w:val="00317C93"/>
    <w:rsid w:val="0032002E"/>
    <w:rsid w:val="00320283"/>
    <w:rsid w:val="00320400"/>
    <w:rsid w:val="00321381"/>
    <w:rsid w:val="00321684"/>
    <w:rsid w:val="00321824"/>
    <w:rsid w:val="00321FD8"/>
    <w:rsid w:val="00322365"/>
    <w:rsid w:val="00322A18"/>
    <w:rsid w:val="00323F63"/>
    <w:rsid w:val="00324890"/>
    <w:rsid w:val="00325100"/>
    <w:rsid w:val="00327B45"/>
    <w:rsid w:val="00330267"/>
    <w:rsid w:val="0033107C"/>
    <w:rsid w:val="00332197"/>
    <w:rsid w:val="0033287F"/>
    <w:rsid w:val="00332DD6"/>
    <w:rsid w:val="003330C8"/>
    <w:rsid w:val="00333313"/>
    <w:rsid w:val="003333AF"/>
    <w:rsid w:val="00333553"/>
    <w:rsid w:val="00333792"/>
    <w:rsid w:val="00333BEB"/>
    <w:rsid w:val="00334572"/>
    <w:rsid w:val="003347E0"/>
    <w:rsid w:val="00335021"/>
    <w:rsid w:val="003351BA"/>
    <w:rsid w:val="003351BB"/>
    <w:rsid w:val="00336AFB"/>
    <w:rsid w:val="003373B6"/>
    <w:rsid w:val="00337ACB"/>
    <w:rsid w:val="00337BDA"/>
    <w:rsid w:val="0034144E"/>
    <w:rsid w:val="00341FDE"/>
    <w:rsid w:val="00342683"/>
    <w:rsid w:val="00342A76"/>
    <w:rsid w:val="00343467"/>
    <w:rsid w:val="00343D9D"/>
    <w:rsid w:val="00343DD2"/>
    <w:rsid w:val="003446ED"/>
    <w:rsid w:val="00344C74"/>
    <w:rsid w:val="00344E9C"/>
    <w:rsid w:val="00344F59"/>
    <w:rsid w:val="00345238"/>
    <w:rsid w:val="00345B14"/>
    <w:rsid w:val="00346740"/>
    <w:rsid w:val="003467A6"/>
    <w:rsid w:val="0034685D"/>
    <w:rsid w:val="003468C4"/>
    <w:rsid w:val="00346C1C"/>
    <w:rsid w:val="00346F34"/>
    <w:rsid w:val="0035059B"/>
    <w:rsid w:val="00350618"/>
    <w:rsid w:val="003506A8"/>
    <w:rsid w:val="00350C49"/>
    <w:rsid w:val="00351704"/>
    <w:rsid w:val="00351A9E"/>
    <w:rsid w:val="00351B71"/>
    <w:rsid w:val="00351CE6"/>
    <w:rsid w:val="00351E43"/>
    <w:rsid w:val="00353CB0"/>
    <w:rsid w:val="0035419B"/>
    <w:rsid w:val="0035439F"/>
    <w:rsid w:val="00355DF9"/>
    <w:rsid w:val="00355FC9"/>
    <w:rsid w:val="0035663E"/>
    <w:rsid w:val="003569CD"/>
    <w:rsid w:val="00356A5C"/>
    <w:rsid w:val="00356C57"/>
    <w:rsid w:val="003574F5"/>
    <w:rsid w:val="00361394"/>
    <w:rsid w:val="00363A16"/>
    <w:rsid w:val="003640E2"/>
    <w:rsid w:val="0036511B"/>
    <w:rsid w:val="00365863"/>
    <w:rsid w:val="0036642C"/>
    <w:rsid w:val="0036652A"/>
    <w:rsid w:val="00366720"/>
    <w:rsid w:val="0036675B"/>
    <w:rsid w:val="00367301"/>
    <w:rsid w:val="00367919"/>
    <w:rsid w:val="003703AE"/>
    <w:rsid w:val="00371136"/>
    <w:rsid w:val="0037134D"/>
    <w:rsid w:val="003713B3"/>
    <w:rsid w:val="00371C8C"/>
    <w:rsid w:val="003722B9"/>
    <w:rsid w:val="00372894"/>
    <w:rsid w:val="00373195"/>
    <w:rsid w:val="003731A5"/>
    <w:rsid w:val="0037376A"/>
    <w:rsid w:val="003737C6"/>
    <w:rsid w:val="00373D77"/>
    <w:rsid w:val="00374945"/>
    <w:rsid w:val="00375835"/>
    <w:rsid w:val="00375E06"/>
    <w:rsid w:val="00376106"/>
    <w:rsid w:val="0038058B"/>
    <w:rsid w:val="00380DEE"/>
    <w:rsid w:val="00381D0B"/>
    <w:rsid w:val="0038203F"/>
    <w:rsid w:val="003829E2"/>
    <w:rsid w:val="00382E19"/>
    <w:rsid w:val="00383B3D"/>
    <w:rsid w:val="0038488D"/>
    <w:rsid w:val="00384E95"/>
    <w:rsid w:val="00385C63"/>
    <w:rsid w:val="00386514"/>
    <w:rsid w:val="003868D0"/>
    <w:rsid w:val="00386C31"/>
    <w:rsid w:val="0038735D"/>
    <w:rsid w:val="00387FA7"/>
    <w:rsid w:val="00390F53"/>
    <w:rsid w:val="00392317"/>
    <w:rsid w:val="00393D53"/>
    <w:rsid w:val="0039444A"/>
    <w:rsid w:val="003957A5"/>
    <w:rsid w:val="00395829"/>
    <w:rsid w:val="00395AD4"/>
    <w:rsid w:val="00395C5F"/>
    <w:rsid w:val="003973B1"/>
    <w:rsid w:val="003979CE"/>
    <w:rsid w:val="003A16C7"/>
    <w:rsid w:val="003A29A6"/>
    <w:rsid w:val="003A311D"/>
    <w:rsid w:val="003A4086"/>
    <w:rsid w:val="003A510A"/>
    <w:rsid w:val="003A51B2"/>
    <w:rsid w:val="003A547C"/>
    <w:rsid w:val="003A5DFD"/>
    <w:rsid w:val="003A5F37"/>
    <w:rsid w:val="003A70B8"/>
    <w:rsid w:val="003A7315"/>
    <w:rsid w:val="003A797F"/>
    <w:rsid w:val="003A7D7F"/>
    <w:rsid w:val="003A7F10"/>
    <w:rsid w:val="003B100E"/>
    <w:rsid w:val="003B1D42"/>
    <w:rsid w:val="003B1E72"/>
    <w:rsid w:val="003B200C"/>
    <w:rsid w:val="003B30C7"/>
    <w:rsid w:val="003B323E"/>
    <w:rsid w:val="003B36DD"/>
    <w:rsid w:val="003B36E9"/>
    <w:rsid w:val="003B39B9"/>
    <w:rsid w:val="003B3D5E"/>
    <w:rsid w:val="003B3EB4"/>
    <w:rsid w:val="003B412A"/>
    <w:rsid w:val="003B5B73"/>
    <w:rsid w:val="003B6BD2"/>
    <w:rsid w:val="003B724A"/>
    <w:rsid w:val="003C134E"/>
    <w:rsid w:val="003C1A57"/>
    <w:rsid w:val="003C1B2B"/>
    <w:rsid w:val="003C1D53"/>
    <w:rsid w:val="003C1F11"/>
    <w:rsid w:val="003C20C1"/>
    <w:rsid w:val="003C298B"/>
    <w:rsid w:val="003C311F"/>
    <w:rsid w:val="003C3631"/>
    <w:rsid w:val="003C4FE0"/>
    <w:rsid w:val="003C65BF"/>
    <w:rsid w:val="003C6EBC"/>
    <w:rsid w:val="003C6F43"/>
    <w:rsid w:val="003C6FA1"/>
    <w:rsid w:val="003C76D5"/>
    <w:rsid w:val="003C7DF8"/>
    <w:rsid w:val="003D0A9B"/>
    <w:rsid w:val="003D132B"/>
    <w:rsid w:val="003D20E7"/>
    <w:rsid w:val="003D2AE4"/>
    <w:rsid w:val="003D2C5B"/>
    <w:rsid w:val="003D33AC"/>
    <w:rsid w:val="003D40CB"/>
    <w:rsid w:val="003D42A1"/>
    <w:rsid w:val="003D5A7C"/>
    <w:rsid w:val="003D6514"/>
    <w:rsid w:val="003D6594"/>
    <w:rsid w:val="003E0387"/>
    <w:rsid w:val="003E0947"/>
    <w:rsid w:val="003E0A5B"/>
    <w:rsid w:val="003E0BB1"/>
    <w:rsid w:val="003E256F"/>
    <w:rsid w:val="003E3117"/>
    <w:rsid w:val="003E3D22"/>
    <w:rsid w:val="003E3F23"/>
    <w:rsid w:val="003E4373"/>
    <w:rsid w:val="003E5A69"/>
    <w:rsid w:val="003E5C5B"/>
    <w:rsid w:val="003E5DA4"/>
    <w:rsid w:val="003E5EBD"/>
    <w:rsid w:val="003E5F6B"/>
    <w:rsid w:val="003E60C2"/>
    <w:rsid w:val="003E665F"/>
    <w:rsid w:val="003E70B3"/>
    <w:rsid w:val="003E7A42"/>
    <w:rsid w:val="003E7CFB"/>
    <w:rsid w:val="003F1865"/>
    <w:rsid w:val="003F1D1E"/>
    <w:rsid w:val="003F2084"/>
    <w:rsid w:val="003F3AF6"/>
    <w:rsid w:val="003F3B5F"/>
    <w:rsid w:val="003F5248"/>
    <w:rsid w:val="003F6263"/>
    <w:rsid w:val="003F634F"/>
    <w:rsid w:val="003F7E30"/>
    <w:rsid w:val="00400145"/>
    <w:rsid w:val="0040208A"/>
    <w:rsid w:val="004022A7"/>
    <w:rsid w:val="00402F5D"/>
    <w:rsid w:val="004031D0"/>
    <w:rsid w:val="00403A88"/>
    <w:rsid w:val="00403D54"/>
    <w:rsid w:val="00404AA9"/>
    <w:rsid w:val="00405927"/>
    <w:rsid w:val="00405C9F"/>
    <w:rsid w:val="004064A2"/>
    <w:rsid w:val="00406F09"/>
    <w:rsid w:val="00407E95"/>
    <w:rsid w:val="00410164"/>
    <w:rsid w:val="00410574"/>
    <w:rsid w:val="00410834"/>
    <w:rsid w:val="00410DFB"/>
    <w:rsid w:val="00411793"/>
    <w:rsid w:val="00411EBB"/>
    <w:rsid w:val="004120AB"/>
    <w:rsid w:val="004126B1"/>
    <w:rsid w:val="00413B63"/>
    <w:rsid w:val="00414987"/>
    <w:rsid w:val="00414AFB"/>
    <w:rsid w:val="00415EEC"/>
    <w:rsid w:val="0041674E"/>
    <w:rsid w:val="0041707C"/>
    <w:rsid w:val="004172C8"/>
    <w:rsid w:val="00417D89"/>
    <w:rsid w:val="00420712"/>
    <w:rsid w:val="00420FCC"/>
    <w:rsid w:val="00421AC9"/>
    <w:rsid w:val="00422E92"/>
    <w:rsid w:val="0042392F"/>
    <w:rsid w:val="00423D66"/>
    <w:rsid w:val="0042673E"/>
    <w:rsid w:val="00426893"/>
    <w:rsid w:val="004273B3"/>
    <w:rsid w:val="00427879"/>
    <w:rsid w:val="00427956"/>
    <w:rsid w:val="0043142D"/>
    <w:rsid w:val="0043169A"/>
    <w:rsid w:val="004317EC"/>
    <w:rsid w:val="00431BC0"/>
    <w:rsid w:val="004320AA"/>
    <w:rsid w:val="004322B5"/>
    <w:rsid w:val="00432352"/>
    <w:rsid w:val="004324B6"/>
    <w:rsid w:val="00433C91"/>
    <w:rsid w:val="00433EB6"/>
    <w:rsid w:val="00434883"/>
    <w:rsid w:val="004353D3"/>
    <w:rsid w:val="0043542F"/>
    <w:rsid w:val="004357EB"/>
    <w:rsid w:val="00435C76"/>
    <w:rsid w:val="00436220"/>
    <w:rsid w:val="00436359"/>
    <w:rsid w:val="0043650C"/>
    <w:rsid w:val="00437458"/>
    <w:rsid w:val="00441008"/>
    <w:rsid w:val="004425B8"/>
    <w:rsid w:val="00442920"/>
    <w:rsid w:val="00443BD8"/>
    <w:rsid w:val="00443FBD"/>
    <w:rsid w:val="004445B4"/>
    <w:rsid w:val="004462C1"/>
    <w:rsid w:val="00446A78"/>
    <w:rsid w:val="00450723"/>
    <w:rsid w:val="00450FA7"/>
    <w:rsid w:val="00451113"/>
    <w:rsid w:val="00452332"/>
    <w:rsid w:val="0045261F"/>
    <w:rsid w:val="00452AE4"/>
    <w:rsid w:val="00452D42"/>
    <w:rsid w:val="004540D7"/>
    <w:rsid w:val="0045412C"/>
    <w:rsid w:val="00454F06"/>
    <w:rsid w:val="004557A3"/>
    <w:rsid w:val="00455874"/>
    <w:rsid w:val="00455B57"/>
    <w:rsid w:val="00455CF3"/>
    <w:rsid w:val="00457E4B"/>
    <w:rsid w:val="00457EB6"/>
    <w:rsid w:val="00460018"/>
    <w:rsid w:val="004605D3"/>
    <w:rsid w:val="00460654"/>
    <w:rsid w:val="0046077F"/>
    <w:rsid w:val="0046134E"/>
    <w:rsid w:val="004613F0"/>
    <w:rsid w:val="00461EF3"/>
    <w:rsid w:val="00462DD7"/>
    <w:rsid w:val="00462E4C"/>
    <w:rsid w:val="004636C4"/>
    <w:rsid w:val="00463765"/>
    <w:rsid w:val="004637FD"/>
    <w:rsid w:val="00464F34"/>
    <w:rsid w:val="004663A7"/>
    <w:rsid w:val="004667A1"/>
    <w:rsid w:val="00467808"/>
    <w:rsid w:val="00467AD9"/>
    <w:rsid w:val="00467B2C"/>
    <w:rsid w:val="00470C08"/>
    <w:rsid w:val="00471583"/>
    <w:rsid w:val="004715DE"/>
    <w:rsid w:val="00472028"/>
    <w:rsid w:val="00473279"/>
    <w:rsid w:val="00473313"/>
    <w:rsid w:val="00473902"/>
    <w:rsid w:val="00473DD6"/>
    <w:rsid w:val="00474273"/>
    <w:rsid w:val="00474410"/>
    <w:rsid w:val="00474F8B"/>
    <w:rsid w:val="00475696"/>
    <w:rsid w:val="00476E41"/>
    <w:rsid w:val="00477745"/>
    <w:rsid w:val="004777DB"/>
    <w:rsid w:val="00483B9F"/>
    <w:rsid w:val="00483C7D"/>
    <w:rsid w:val="00483D13"/>
    <w:rsid w:val="00484CBC"/>
    <w:rsid w:val="0048509A"/>
    <w:rsid w:val="0048527E"/>
    <w:rsid w:val="0048575E"/>
    <w:rsid w:val="00485850"/>
    <w:rsid w:val="004862A8"/>
    <w:rsid w:val="0048682D"/>
    <w:rsid w:val="004869B1"/>
    <w:rsid w:val="004872C3"/>
    <w:rsid w:val="0048744E"/>
    <w:rsid w:val="0048767C"/>
    <w:rsid w:val="004876AA"/>
    <w:rsid w:val="00487A42"/>
    <w:rsid w:val="00487CD2"/>
    <w:rsid w:val="004901C7"/>
    <w:rsid w:val="00490D87"/>
    <w:rsid w:val="00491213"/>
    <w:rsid w:val="0049131F"/>
    <w:rsid w:val="00491823"/>
    <w:rsid w:val="004918DB"/>
    <w:rsid w:val="00492DDE"/>
    <w:rsid w:val="004937D4"/>
    <w:rsid w:val="00494C3C"/>
    <w:rsid w:val="004956F9"/>
    <w:rsid w:val="00495966"/>
    <w:rsid w:val="0049604B"/>
    <w:rsid w:val="004968F4"/>
    <w:rsid w:val="00496F19"/>
    <w:rsid w:val="00497029"/>
    <w:rsid w:val="00497644"/>
    <w:rsid w:val="004978C7"/>
    <w:rsid w:val="004A09B8"/>
    <w:rsid w:val="004A11B6"/>
    <w:rsid w:val="004A122E"/>
    <w:rsid w:val="004A1DC0"/>
    <w:rsid w:val="004A317F"/>
    <w:rsid w:val="004A34A0"/>
    <w:rsid w:val="004A3982"/>
    <w:rsid w:val="004A3F34"/>
    <w:rsid w:val="004A4460"/>
    <w:rsid w:val="004A4958"/>
    <w:rsid w:val="004A4B3F"/>
    <w:rsid w:val="004A51F7"/>
    <w:rsid w:val="004A5A41"/>
    <w:rsid w:val="004A5CD0"/>
    <w:rsid w:val="004A5FB7"/>
    <w:rsid w:val="004A686C"/>
    <w:rsid w:val="004A7659"/>
    <w:rsid w:val="004A78A7"/>
    <w:rsid w:val="004A7F30"/>
    <w:rsid w:val="004B0696"/>
    <w:rsid w:val="004B08E9"/>
    <w:rsid w:val="004B10AA"/>
    <w:rsid w:val="004B190D"/>
    <w:rsid w:val="004B25EF"/>
    <w:rsid w:val="004B3BD9"/>
    <w:rsid w:val="004B40B7"/>
    <w:rsid w:val="004B4110"/>
    <w:rsid w:val="004B4F1A"/>
    <w:rsid w:val="004B607F"/>
    <w:rsid w:val="004B760B"/>
    <w:rsid w:val="004B7FCB"/>
    <w:rsid w:val="004C0AC0"/>
    <w:rsid w:val="004C0D5F"/>
    <w:rsid w:val="004C110D"/>
    <w:rsid w:val="004C14C5"/>
    <w:rsid w:val="004C1ABD"/>
    <w:rsid w:val="004C2238"/>
    <w:rsid w:val="004C249B"/>
    <w:rsid w:val="004C2B9E"/>
    <w:rsid w:val="004C31C0"/>
    <w:rsid w:val="004C36D1"/>
    <w:rsid w:val="004C4F6C"/>
    <w:rsid w:val="004C510E"/>
    <w:rsid w:val="004C530F"/>
    <w:rsid w:val="004C66AA"/>
    <w:rsid w:val="004C66BD"/>
    <w:rsid w:val="004C6F9A"/>
    <w:rsid w:val="004C7255"/>
    <w:rsid w:val="004D0BA5"/>
    <w:rsid w:val="004D10BC"/>
    <w:rsid w:val="004D2453"/>
    <w:rsid w:val="004D2681"/>
    <w:rsid w:val="004D299F"/>
    <w:rsid w:val="004D3793"/>
    <w:rsid w:val="004D3FEB"/>
    <w:rsid w:val="004D4D31"/>
    <w:rsid w:val="004D5CAA"/>
    <w:rsid w:val="004D5EB4"/>
    <w:rsid w:val="004D61AD"/>
    <w:rsid w:val="004D65D2"/>
    <w:rsid w:val="004D7137"/>
    <w:rsid w:val="004D776F"/>
    <w:rsid w:val="004D7900"/>
    <w:rsid w:val="004D7B9C"/>
    <w:rsid w:val="004D7F1B"/>
    <w:rsid w:val="004E02FE"/>
    <w:rsid w:val="004E0EE1"/>
    <w:rsid w:val="004E2D6C"/>
    <w:rsid w:val="004E3D44"/>
    <w:rsid w:val="004E40D0"/>
    <w:rsid w:val="004E5FF9"/>
    <w:rsid w:val="004E6119"/>
    <w:rsid w:val="004E6234"/>
    <w:rsid w:val="004E628C"/>
    <w:rsid w:val="004E6A56"/>
    <w:rsid w:val="004E6C51"/>
    <w:rsid w:val="004E718C"/>
    <w:rsid w:val="004E71D3"/>
    <w:rsid w:val="004E7CD2"/>
    <w:rsid w:val="004F06E7"/>
    <w:rsid w:val="004F14F4"/>
    <w:rsid w:val="004F1A57"/>
    <w:rsid w:val="004F1DBA"/>
    <w:rsid w:val="004F2A6D"/>
    <w:rsid w:val="004F3027"/>
    <w:rsid w:val="004F4B46"/>
    <w:rsid w:val="004F4ED2"/>
    <w:rsid w:val="004F6800"/>
    <w:rsid w:val="004F6902"/>
    <w:rsid w:val="004F76BC"/>
    <w:rsid w:val="004F7BA0"/>
    <w:rsid w:val="004F7E8D"/>
    <w:rsid w:val="00500424"/>
    <w:rsid w:val="00500B06"/>
    <w:rsid w:val="00500BB3"/>
    <w:rsid w:val="00501007"/>
    <w:rsid w:val="00501787"/>
    <w:rsid w:val="0050203D"/>
    <w:rsid w:val="00502DFB"/>
    <w:rsid w:val="00503700"/>
    <w:rsid w:val="00503FF2"/>
    <w:rsid w:val="00504A60"/>
    <w:rsid w:val="00504B94"/>
    <w:rsid w:val="00504DC9"/>
    <w:rsid w:val="005055E9"/>
    <w:rsid w:val="00505E56"/>
    <w:rsid w:val="00506688"/>
    <w:rsid w:val="0050675A"/>
    <w:rsid w:val="00506CD4"/>
    <w:rsid w:val="00506D33"/>
    <w:rsid w:val="005102EE"/>
    <w:rsid w:val="0051085A"/>
    <w:rsid w:val="00511349"/>
    <w:rsid w:val="00511A1A"/>
    <w:rsid w:val="00511BD5"/>
    <w:rsid w:val="005134CD"/>
    <w:rsid w:val="005142CB"/>
    <w:rsid w:val="0051557F"/>
    <w:rsid w:val="00515F65"/>
    <w:rsid w:val="00516C1A"/>
    <w:rsid w:val="00517A99"/>
    <w:rsid w:val="00521378"/>
    <w:rsid w:val="0052161E"/>
    <w:rsid w:val="00521C41"/>
    <w:rsid w:val="00521DF3"/>
    <w:rsid w:val="00523404"/>
    <w:rsid w:val="005247ED"/>
    <w:rsid w:val="005255D2"/>
    <w:rsid w:val="0052581B"/>
    <w:rsid w:val="00526E29"/>
    <w:rsid w:val="0052751E"/>
    <w:rsid w:val="0052783A"/>
    <w:rsid w:val="00527ADD"/>
    <w:rsid w:val="00527D1E"/>
    <w:rsid w:val="00531380"/>
    <w:rsid w:val="00531AB8"/>
    <w:rsid w:val="00531E29"/>
    <w:rsid w:val="005323C4"/>
    <w:rsid w:val="00532B27"/>
    <w:rsid w:val="00533149"/>
    <w:rsid w:val="00533C41"/>
    <w:rsid w:val="0053425B"/>
    <w:rsid w:val="00535403"/>
    <w:rsid w:val="00535ED9"/>
    <w:rsid w:val="005361F5"/>
    <w:rsid w:val="00537C21"/>
    <w:rsid w:val="00540D53"/>
    <w:rsid w:val="00541273"/>
    <w:rsid w:val="00541BA6"/>
    <w:rsid w:val="00542982"/>
    <w:rsid w:val="00543178"/>
    <w:rsid w:val="0054480E"/>
    <w:rsid w:val="00546CBA"/>
    <w:rsid w:val="00546DFA"/>
    <w:rsid w:val="00547151"/>
    <w:rsid w:val="00547993"/>
    <w:rsid w:val="00547B2A"/>
    <w:rsid w:val="00551075"/>
    <w:rsid w:val="0055108F"/>
    <w:rsid w:val="0055177C"/>
    <w:rsid w:val="00551E4F"/>
    <w:rsid w:val="00552ECE"/>
    <w:rsid w:val="0055380B"/>
    <w:rsid w:val="00553CA0"/>
    <w:rsid w:val="00553FF6"/>
    <w:rsid w:val="005541A3"/>
    <w:rsid w:val="0055443C"/>
    <w:rsid w:val="00554478"/>
    <w:rsid w:val="00554C25"/>
    <w:rsid w:val="005556E9"/>
    <w:rsid w:val="00556082"/>
    <w:rsid w:val="00556150"/>
    <w:rsid w:val="005562B7"/>
    <w:rsid w:val="005578A1"/>
    <w:rsid w:val="00557B81"/>
    <w:rsid w:val="00560522"/>
    <w:rsid w:val="00560EB8"/>
    <w:rsid w:val="00561ED1"/>
    <w:rsid w:val="00562C16"/>
    <w:rsid w:val="00563492"/>
    <w:rsid w:val="00563E7F"/>
    <w:rsid w:val="00564354"/>
    <w:rsid w:val="005647EE"/>
    <w:rsid w:val="00564E09"/>
    <w:rsid w:val="005653E2"/>
    <w:rsid w:val="0056596B"/>
    <w:rsid w:val="00565A06"/>
    <w:rsid w:val="00565E34"/>
    <w:rsid w:val="0056614E"/>
    <w:rsid w:val="00566AED"/>
    <w:rsid w:val="00566BB5"/>
    <w:rsid w:val="00566C90"/>
    <w:rsid w:val="005672C4"/>
    <w:rsid w:val="0056740F"/>
    <w:rsid w:val="005676B2"/>
    <w:rsid w:val="005701F3"/>
    <w:rsid w:val="005709F4"/>
    <w:rsid w:val="00571A2A"/>
    <w:rsid w:val="005727D3"/>
    <w:rsid w:val="00572EBC"/>
    <w:rsid w:val="00573C48"/>
    <w:rsid w:val="00573D11"/>
    <w:rsid w:val="00573DCC"/>
    <w:rsid w:val="00574F38"/>
    <w:rsid w:val="00575B1D"/>
    <w:rsid w:val="00577042"/>
    <w:rsid w:val="00580B98"/>
    <w:rsid w:val="005810AB"/>
    <w:rsid w:val="005819FE"/>
    <w:rsid w:val="00581E3F"/>
    <w:rsid w:val="00582466"/>
    <w:rsid w:val="0058262F"/>
    <w:rsid w:val="00582FC0"/>
    <w:rsid w:val="005848F3"/>
    <w:rsid w:val="00584B70"/>
    <w:rsid w:val="005859D7"/>
    <w:rsid w:val="00585F12"/>
    <w:rsid w:val="00585F87"/>
    <w:rsid w:val="0058624F"/>
    <w:rsid w:val="005917DB"/>
    <w:rsid w:val="00591DA3"/>
    <w:rsid w:val="0059366B"/>
    <w:rsid w:val="005936D7"/>
    <w:rsid w:val="00593983"/>
    <w:rsid w:val="00594720"/>
    <w:rsid w:val="00594DCC"/>
    <w:rsid w:val="005951A0"/>
    <w:rsid w:val="005951F4"/>
    <w:rsid w:val="00595B2B"/>
    <w:rsid w:val="00595FAE"/>
    <w:rsid w:val="00596EA7"/>
    <w:rsid w:val="005979CB"/>
    <w:rsid w:val="005A0203"/>
    <w:rsid w:val="005A02ED"/>
    <w:rsid w:val="005A0FAC"/>
    <w:rsid w:val="005A18AD"/>
    <w:rsid w:val="005A22A6"/>
    <w:rsid w:val="005A2461"/>
    <w:rsid w:val="005A26AF"/>
    <w:rsid w:val="005A2926"/>
    <w:rsid w:val="005A2C9D"/>
    <w:rsid w:val="005A3160"/>
    <w:rsid w:val="005A322E"/>
    <w:rsid w:val="005A36B9"/>
    <w:rsid w:val="005A3FB4"/>
    <w:rsid w:val="005A4E16"/>
    <w:rsid w:val="005A5115"/>
    <w:rsid w:val="005A5949"/>
    <w:rsid w:val="005A59B2"/>
    <w:rsid w:val="005A5A07"/>
    <w:rsid w:val="005A5C80"/>
    <w:rsid w:val="005A6C74"/>
    <w:rsid w:val="005A6EDE"/>
    <w:rsid w:val="005A79E8"/>
    <w:rsid w:val="005A7B7F"/>
    <w:rsid w:val="005A7C77"/>
    <w:rsid w:val="005A7F20"/>
    <w:rsid w:val="005B055B"/>
    <w:rsid w:val="005B091A"/>
    <w:rsid w:val="005B09D7"/>
    <w:rsid w:val="005B0F1D"/>
    <w:rsid w:val="005B0FC6"/>
    <w:rsid w:val="005B15CD"/>
    <w:rsid w:val="005B16D8"/>
    <w:rsid w:val="005B176E"/>
    <w:rsid w:val="005B1AD0"/>
    <w:rsid w:val="005B1EBD"/>
    <w:rsid w:val="005B223E"/>
    <w:rsid w:val="005B32BB"/>
    <w:rsid w:val="005B44F1"/>
    <w:rsid w:val="005B67CA"/>
    <w:rsid w:val="005B6E48"/>
    <w:rsid w:val="005B6EF3"/>
    <w:rsid w:val="005B7067"/>
    <w:rsid w:val="005B7936"/>
    <w:rsid w:val="005B7EDD"/>
    <w:rsid w:val="005C0F12"/>
    <w:rsid w:val="005C20EB"/>
    <w:rsid w:val="005C21E8"/>
    <w:rsid w:val="005C23CE"/>
    <w:rsid w:val="005C2596"/>
    <w:rsid w:val="005C3858"/>
    <w:rsid w:val="005C39D8"/>
    <w:rsid w:val="005C47C9"/>
    <w:rsid w:val="005C5DB0"/>
    <w:rsid w:val="005C5F7D"/>
    <w:rsid w:val="005C629F"/>
    <w:rsid w:val="005C6A93"/>
    <w:rsid w:val="005C76B5"/>
    <w:rsid w:val="005C770E"/>
    <w:rsid w:val="005C78F6"/>
    <w:rsid w:val="005C7B0C"/>
    <w:rsid w:val="005D0112"/>
    <w:rsid w:val="005D0137"/>
    <w:rsid w:val="005D02C5"/>
    <w:rsid w:val="005D0DF8"/>
    <w:rsid w:val="005D19D5"/>
    <w:rsid w:val="005D1DED"/>
    <w:rsid w:val="005D1E66"/>
    <w:rsid w:val="005D2694"/>
    <w:rsid w:val="005D2D1C"/>
    <w:rsid w:val="005D2F06"/>
    <w:rsid w:val="005D3148"/>
    <w:rsid w:val="005D34E2"/>
    <w:rsid w:val="005D41BE"/>
    <w:rsid w:val="005D435F"/>
    <w:rsid w:val="005D4495"/>
    <w:rsid w:val="005D601A"/>
    <w:rsid w:val="005D669D"/>
    <w:rsid w:val="005D6797"/>
    <w:rsid w:val="005D6BBE"/>
    <w:rsid w:val="005E00D9"/>
    <w:rsid w:val="005E1E40"/>
    <w:rsid w:val="005E1E8D"/>
    <w:rsid w:val="005E1FE6"/>
    <w:rsid w:val="005E23B0"/>
    <w:rsid w:val="005E2EDC"/>
    <w:rsid w:val="005E33D6"/>
    <w:rsid w:val="005E344D"/>
    <w:rsid w:val="005E3CFE"/>
    <w:rsid w:val="005E4233"/>
    <w:rsid w:val="005E59BA"/>
    <w:rsid w:val="005E5A8D"/>
    <w:rsid w:val="005E63E4"/>
    <w:rsid w:val="005E6542"/>
    <w:rsid w:val="005E65C4"/>
    <w:rsid w:val="005E6DAB"/>
    <w:rsid w:val="005E7532"/>
    <w:rsid w:val="005E7A94"/>
    <w:rsid w:val="005E7D20"/>
    <w:rsid w:val="005F01AA"/>
    <w:rsid w:val="005F0988"/>
    <w:rsid w:val="005F19D7"/>
    <w:rsid w:val="005F21F8"/>
    <w:rsid w:val="005F3391"/>
    <w:rsid w:val="005F33AD"/>
    <w:rsid w:val="005F39AF"/>
    <w:rsid w:val="005F3EA8"/>
    <w:rsid w:val="005F464B"/>
    <w:rsid w:val="005F4882"/>
    <w:rsid w:val="005F52D4"/>
    <w:rsid w:val="005F62CE"/>
    <w:rsid w:val="005F6426"/>
    <w:rsid w:val="005F6740"/>
    <w:rsid w:val="005F68A7"/>
    <w:rsid w:val="005F7204"/>
    <w:rsid w:val="00600A85"/>
    <w:rsid w:val="00601715"/>
    <w:rsid w:val="006042F8"/>
    <w:rsid w:val="00605050"/>
    <w:rsid w:val="00605688"/>
    <w:rsid w:val="00606B47"/>
    <w:rsid w:val="0060765D"/>
    <w:rsid w:val="0061046B"/>
    <w:rsid w:val="00611D4A"/>
    <w:rsid w:val="006123A7"/>
    <w:rsid w:val="00612696"/>
    <w:rsid w:val="00612CF0"/>
    <w:rsid w:val="00612D94"/>
    <w:rsid w:val="006133A9"/>
    <w:rsid w:val="006135BA"/>
    <w:rsid w:val="006136FB"/>
    <w:rsid w:val="00614271"/>
    <w:rsid w:val="00614951"/>
    <w:rsid w:val="00614BA0"/>
    <w:rsid w:val="00614E82"/>
    <w:rsid w:val="00615473"/>
    <w:rsid w:val="00615D24"/>
    <w:rsid w:val="00615F0A"/>
    <w:rsid w:val="00615F5E"/>
    <w:rsid w:val="0061734B"/>
    <w:rsid w:val="00620545"/>
    <w:rsid w:val="00620645"/>
    <w:rsid w:val="00620862"/>
    <w:rsid w:val="00620F43"/>
    <w:rsid w:val="006212E7"/>
    <w:rsid w:val="00622531"/>
    <w:rsid w:val="0062322D"/>
    <w:rsid w:val="006246CA"/>
    <w:rsid w:val="00624EAC"/>
    <w:rsid w:val="00625394"/>
    <w:rsid w:val="00626750"/>
    <w:rsid w:val="0062757C"/>
    <w:rsid w:val="006303C9"/>
    <w:rsid w:val="00631198"/>
    <w:rsid w:val="0063178A"/>
    <w:rsid w:val="0063234F"/>
    <w:rsid w:val="0063319B"/>
    <w:rsid w:val="00634A51"/>
    <w:rsid w:val="006354C7"/>
    <w:rsid w:val="006373A4"/>
    <w:rsid w:val="00637A7E"/>
    <w:rsid w:val="00637B85"/>
    <w:rsid w:val="00637E0A"/>
    <w:rsid w:val="006404A2"/>
    <w:rsid w:val="00643A21"/>
    <w:rsid w:val="00643EE9"/>
    <w:rsid w:val="006440D4"/>
    <w:rsid w:val="00645AF3"/>
    <w:rsid w:val="00645D36"/>
    <w:rsid w:val="00647C72"/>
    <w:rsid w:val="00650012"/>
    <w:rsid w:val="0065016F"/>
    <w:rsid w:val="006505AD"/>
    <w:rsid w:val="00650CF2"/>
    <w:rsid w:val="00652128"/>
    <w:rsid w:val="0065266F"/>
    <w:rsid w:val="00652711"/>
    <w:rsid w:val="0065277F"/>
    <w:rsid w:val="00652CF8"/>
    <w:rsid w:val="00653161"/>
    <w:rsid w:val="00653C59"/>
    <w:rsid w:val="00654014"/>
    <w:rsid w:val="0065435B"/>
    <w:rsid w:val="0065491D"/>
    <w:rsid w:val="00656615"/>
    <w:rsid w:val="00656E3B"/>
    <w:rsid w:val="00656FBD"/>
    <w:rsid w:val="006572F0"/>
    <w:rsid w:val="006577EF"/>
    <w:rsid w:val="0065781B"/>
    <w:rsid w:val="006604FD"/>
    <w:rsid w:val="0066066A"/>
    <w:rsid w:val="006619B4"/>
    <w:rsid w:val="0066282A"/>
    <w:rsid w:val="00662B25"/>
    <w:rsid w:val="00662B7D"/>
    <w:rsid w:val="006637FC"/>
    <w:rsid w:val="00663BA5"/>
    <w:rsid w:val="00663F99"/>
    <w:rsid w:val="00664BF2"/>
    <w:rsid w:val="00664D43"/>
    <w:rsid w:val="00665938"/>
    <w:rsid w:val="006659A3"/>
    <w:rsid w:val="0066666B"/>
    <w:rsid w:val="00666807"/>
    <w:rsid w:val="00666FA1"/>
    <w:rsid w:val="0066772E"/>
    <w:rsid w:val="00670304"/>
    <w:rsid w:val="006707C0"/>
    <w:rsid w:val="00670C12"/>
    <w:rsid w:val="006715FD"/>
    <w:rsid w:val="00672170"/>
    <w:rsid w:val="006731B6"/>
    <w:rsid w:val="00673B79"/>
    <w:rsid w:val="00675081"/>
    <w:rsid w:val="00676B31"/>
    <w:rsid w:val="006772B6"/>
    <w:rsid w:val="006774DF"/>
    <w:rsid w:val="00677B03"/>
    <w:rsid w:val="006800F2"/>
    <w:rsid w:val="006802F0"/>
    <w:rsid w:val="0068156B"/>
    <w:rsid w:val="006820B8"/>
    <w:rsid w:val="006820C3"/>
    <w:rsid w:val="00682545"/>
    <w:rsid w:val="006834FD"/>
    <w:rsid w:val="006835EA"/>
    <w:rsid w:val="0068385F"/>
    <w:rsid w:val="00683A4E"/>
    <w:rsid w:val="0068453E"/>
    <w:rsid w:val="00685195"/>
    <w:rsid w:val="00686C28"/>
    <w:rsid w:val="006878FD"/>
    <w:rsid w:val="00690033"/>
    <w:rsid w:val="006901F0"/>
    <w:rsid w:val="006903DC"/>
    <w:rsid w:val="00690793"/>
    <w:rsid w:val="00690E0D"/>
    <w:rsid w:val="0069108C"/>
    <w:rsid w:val="006911BD"/>
    <w:rsid w:val="006919DA"/>
    <w:rsid w:val="006931A8"/>
    <w:rsid w:val="00693DA4"/>
    <w:rsid w:val="006947E9"/>
    <w:rsid w:val="0069526B"/>
    <w:rsid w:val="00695DD7"/>
    <w:rsid w:val="0069781F"/>
    <w:rsid w:val="00697BDE"/>
    <w:rsid w:val="006A0727"/>
    <w:rsid w:val="006A0739"/>
    <w:rsid w:val="006A0922"/>
    <w:rsid w:val="006A1598"/>
    <w:rsid w:val="006A342B"/>
    <w:rsid w:val="006A42C5"/>
    <w:rsid w:val="006A4455"/>
    <w:rsid w:val="006A4F6D"/>
    <w:rsid w:val="006A51D3"/>
    <w:rsid w:val="006A687C"/>
    <w:rsid w:val="006A76FF"/>
    <w:rsid w:val="006A7A43"/>
    <w:rsid w:val="006A7BD3"/>
    <w:rsid w:val="006A7FB9"/>
    <w:rsid w:val="006B0432"/>
    <w:rsid w:val="006B0725"/>
    <w:rsid w:val="006B094C"/>
    <w:rsid w:val="006B0A09"/>
    <w:rsid w:val="006B19A9"/>
    <w:rsid w:val="006B20A5"/>
    <w:rsid w:val="006B20EF"/>
    <w:rsid w:val="006B34AB"/>
    <w:rsid w:val="006B393E"/>
    <w:rsid w:val="006B4A00"/>
    <w:rsid w:val="006B538D"/>
    <w:rsid w:val="006B6D26"/>
    <w:rsid w:val="006C0A72"/>
    <w:rsid w:val="006C11D4"/>
    <w:rsid w:val="006C1FFD"/>
    <w:rsid w:val="006C25B1"/>
    <w:rsid w:val="006C296A"/>
    <w:rsid w:val="006C2E63"/>
    <w:rsid w:val="006C3CCE"/>
    <w:rsid w:val="006C4E0A"/>
    <w:rsid w:val="006C4F88"/>
    <w:rsid w:val="006C58C1"/>
    <w:rsid w:val="006C627E"/>
    <w:rsid w:val="006C7868"/>
    <w:rsid w:val="006C7D9F"/>
    <w:rsid w:val="006C7F00"/>
    <w:rsid w:val="006D01C4"/>
    <w:rsid w:val="006D1F1B"/>
    <w:rsid w:val="006D1FD3"/>
    <w:rsid w:val="006D2837"/>
    <w:rsid w:val="006D308C"/>
    <w:rsid w:val="006D3A56"/>
    <w:rsid w:val="006D631B"/>
    <w:rsid w:val="006D6DCB"/>
    <w:rsid w:val="006D7384"/>
    <w:rsid w:val="006D7F31"/>
    <w:rsid w:val="006E0069"/>
    <w:rsid w:val="006E031B"/>
    <w:rsid w:val="006E1285"/>
    <w:rsid w:val="006E1325"/>
    <w:rsid w:val="006E1516"/>
    <w:rsid w:val="006E1E78"/>
    <w:rsid w:val="006E1F4E"/>
    <w:rsid w:val="006E2BA3"/>
    <w:rsid w:val="006E2CC1"/>
    <w:rsid w:val="006E2CC3"/>
    <w:rsid w:val="006E3C3A"/>
    <w:rsid w:val="006E4A13"/>
    <w:rsid w:val="006E4E71"/>
    <w:rsid w:val="006E4F9E"/>
    <w:rsid w:val="006E5341"/>
    <w:rsid w:val="006E5D4C"/>
    <w:rsid w:val="006E6227"/>
    <w:rsid w:val="006E6EA3"/>
    <w:rsid w:val="006E79F4"/>
    <w:rsid w:val="006F0D03"/>
    <w:rsid w:val="006F2A88"/>
    <w:rsid w:val="006F2BC5"/>
    <w:rsid w:val="006F353B"/>
    <w:rsid w:val="006F3D51"/>
    <w:rsid w:val="006F3FAB"/>
    <w:rsid w:val="006F44C5"/>
    <w:rsid w:val="006F4960"/>
    <w:rsid w:val="006F5075"/>
    <w:rsid w:val="006F558C"/>
    <w:rsid w:val="006F55CE"/>
    <w:rsid w:val="006F591F"/>
    <w:rsid w:val="006F5F54"/>
    <w:rsid w:val="006F664E"/>
    <w:rsid w:val="006F6EB0"/>
    <w:rsid w:val="006F70EA"/>
    <w:rsid w:val="007042A9"/>
    <w:rsid w:val="00704A05"/>
    <w:rsid w:val="00704B24"/>
    <w:rsid w:val="00705662"/>
    <w:rsid w:val="00706103"/>
    <w:rsid w:val="00706309"/>
    <w:rsid w:val="00706A76"/>
    <w:rsid w:val="0070744E"/>
    <w:rsid w:val="0071084F"/>
    <w:rsid w:val="00710D9E"/>
    <w:rsid w:val="00710E58"/>
    <w:rsid w:val="0071103F"/>
    <w:rsid w:val="007122E7"/>
    <w:rsid w:val="00713496"/>
    <w:rsid w:val="00713BBB"/>
    <w:rsid w:val="00713F5A"/>
    <w:rsid w:val="00715234"/>
    <w:rsid w:val="00715DB7"/>
    <w:rsid w:val="00715E1C"/>
    <w:rsid w:val="00715EB7"/>
    <w:rsid w:val="0071619F"/>
    <w:rsid w:val="007166F6"/>
    <w:rsid w:val="00716F58"/>
    <w:rsid w:val="00717530"/>
    <w:rsid w:val="00717BF9"/>
    <w:rsid w:val="00717FF6"/>
    <w:rsid w:val="0072008A"/>
    <w:rsid w:val="00720D56"/>
    <w:rsid w:val="007210FD"/>
    <w:rsid w:val="00722F5E"/>
    <w:rsid w:val="00723D1D"/>
    <w:rsid w:val="00723EDF"/>
    <w:rsid w:val="00724D02"/>
    <w:rsid w:val="00725E59"/>
    <w:rsid w:val="00726969"/>
    <w:rsid w:val="00726A8C"/>
    <w:rsid w:val="00726C80"/>
    <w:rsid w:val="007276CF"/>
    <w:rsid w:val="00730810"/>
    <w:rsid w:val="007311B6"/>
    <w:rsid w:val="00732780"/>
    <w:rsid w:val="007327B6"/>
    <w:rsid w:val="00732F7F"/>
    <w:rsid w:val="0073382D"/>
    <w:rsid w:val="0073485E"/>
    <w:rsid w:val="00734B2D"/>
    <w:rsid w:val="00734D98"/>
    <w:rsid w:val="007360E3"/>
    <w:rsid w:val="00736EEF"/>
    <w:rsid w:val="00737EBE"/>
    <w:rsid w:val="007402CB"/>
    <w:rsid w:val="00740571"/>
    <w:rsid w:val="00740791"/>
    <w:rsid w:val="0074143D"/>
    <w:rsid w:val="007421D1"/>
    <w:rsid w:val="00742602"/>
    <w:rsid w:val="00742D62"/>
    <w:rsid w:val="00743364"/>
    <w:rsid w:val="00743B11"/>
    <w:rsid w:val="0074459C"/>
    <w:rsid w:val="00744ABA"/>
    <w:rsid w:val="00744EB7"/>
    <w:rsid w:val="00745907"/>
    <w:rsid w:val="0075099B"/>
    <w:rsid w:val="007520EA"/>
    <w:rsid w:val="00752A18"/>
    <w:rsid w:val="0075458E"/>
    <w:rsid w:val="007545BC"/>
    <w:rsid w:val="00755338"/>
    <w:rsid w:val="007554B2"/>
    <w:rsid w:val="00755CE1"/>
    <w:rsid w:val="00755FF5"/>
    <w:rsid w:val="0075615C"/>
    <w:rsid w:val="00757F6E"/>
    <w:rsid w:val="007611D0"/>
    <w:rsid w:val="007614E7"/>
    <w:rsid w:val="00761F55"/>
    <w:rsid w:val="00761FBB"/>
    <w:rsid w:val="0076215B"/>
    <w:rsid w:val="00762497"/>
    <w:rsid w:val="00762E43"/>
    <w:rsid w:val="00762F74"/>
    <w:rsid w:val="0076353D"/>
    <w:rsid w:val="00763994"/>
    <w:rsid w:val="00763D6B"/>
    <w:rsid w:val="00763FB2"/>
    <w:rsid w:val="00763FFD"/>
    <w:rsid w:val="00764592"/>
    <w:rsid w:val="007645D6"/>
    <w:rsid w:val="007658C6"/>
    <w:rsid w:val="00765D4F"/>
    <w:rsid w:val="007662E0"/>
    <w:rsid w:val="00767165"/>
    <w:rsid w:val="00767ACE"/>
    <w:rsid w:val="0077001E"/>
    <w:rsid w:val="0077067E"/>
    <w:rsid w:val="00770A29"/>
    <w:rsid w:val="00770BC3"/>
    <w:rsid w:val="0077161A"/>
    <w:rsid w:val="00771FF1"/>
    <w:rsid w:val="0077221C"/>
    <w:rsid w:val="00772767"/>
    <w:rsid w:val="007758C0"/>
    <w:rsid w:val="00775CF9"/>
    <w:rsid w:val="00776D64"/>
    <w:rsid w:val="00777F0A"/>
    <w:rsid w:val="0078014E"/>
    <w:rsid w:val="007809BA"/>
    <w:rsid w:val="00780DF3"/>
    <w:rsid w:val="00781CCF"/>
    <w:rsid w:val="007823B8"/>
    <w:rsid w:val="0078314F"/>
    <w:rsid w:val="007832B5"/>
    <w:rsid w:val="007838D7"/>
    <w:rsid w:val="00783FED"/>
    <w:rsid w:val="0078481D"/>
    <w:rsid w:val="00785155"/>
    <w:rsid w:val="00785DF1"/>
    <w:rsid w:val="00785FC9"/>
    <w:rsid w:val="0078646A"/>
    <w:rsid w:val="00786C5A"/>
    <w:rsid w:val="007873A2"/>
    <w:rsid w:val="00787760"/>
    <w:rsid w:val="00787885"/>
    <w:rsid w:val="00787D4B"/>
    <w:rsid w:val="007901EC"/>
    <w:rsid w:val="00790796"/>
    <w:rsid w:val="00790ED8"/>
    <w:rsid w:val="007918DE"/>
    <w:rsid w:val="00792233"/>
    <w:rsid w:val="007932A8"/>
    <w:rsid w:val="007933A5"/>
    <w:rsid w:val="007935B9"/>
    <w:rsid w:val="00793884"/>
    <w:rsid w:val="00793B05"/>
    <w:rsid w:val="0079411C"/>
    <w:rsid w:val="00794328"/>
    <w:rsid w:val="00794587"/>
    <w:rsid w:val="00794F57"/>
    <w:rsid w:val="00795539"/>
    <w:rsid w:val="00795A1A"/>
    <w:rsid w:val="00795E12"/>
    <w:rsid w:val="00797132"/>
    <w:rsid w:val="0079791C"/>
    <w:rsid w:val="007A017E"/>
    <w:rsid w:val="007A3063"/>
    <w:rsid w:val="007A40E3"/>
    <w:rsid w:val="007A4941"/>
    <w:rsid w:val="007A4A0E"/>
    <w:rsid w:val="007A4BF0"/>
    <w:rsid w:val="007A53A5"/>
    <w:rsid w:val="007A541A"/>
    <w:rsid w:val="007A5F2B"/>
    <w:rsid w:val="007A6DDF"/>
    <w:rsid w:val="007A6E96"/>
    <w:rsid w:val="007A725D"/>
    <w:rsid w:val="007A7402"/>
    <w:rsid w:val="007B0803"/>
    <w:rsid w:val="007B08F2"/>
    <w:rsid w:val="007B0DB3"/>
    <w:rsid w:val="007B10E9"/>
    <w:rsid w:val="007B124B"/>
    <w:rsid w:val="007B1A4F"/>
    <w:rsid w:val="007B2441"/>
    <w:rsid w:val="007B2C9A"/>
    <w:rsid w:val="007B3A51"/>
    <w:rsid w:val="007B3CF0"/>
    <w:rsid w:val="007B47F2"/>
    <w:rsid w:val="007B4B51"/>
    <w:rsid w:val="007B568B"/>
    <w:rsid w:val="007B66B5"/>
    <w:rsid w:val="007B7C17"/>
    <w:rsid w:val="007C00B1"/>
    <w:rsid w:val="007C0107"/>
    <w:rsid w:val="007C04F9"/>
    <w:rsid w:val="007C0BA3"/>
    <w:rsid w:val="007C1285"/>
    <w:rsid w:val="007C1C9C"/>
    <w:rsid w:val="007C21D9"/>
    <w:rsid w:val="007C2D01"/>
    <w:rsid w:val="007C2F6C"/>
    <w:rsid w:val="007C3BFD"/>
    <w:rsid w:val="007C3DF5"/>
    <w:rsid w:val="007C4B44"/>
    <w:rsid w:val="007C61B3"/>
    <w:rsid w:val="007C7208"/>
    <w:rsid w:val="007C7737"/>
    <w:rsid w:val="007C7F48"/>
    <w:rsid w:val="007D002A"/>
    <w:rsid w:val="007D0AB6"/>
    <w:rsid w:val="007D0FDD"/>
    <w:rsid w:val="007D0FEE"/>
    <w:rsid w:val="007D1144"/>
    <w:rsid w:val="007D2BE9"/>
    <w:rsid w:val="007D2C47"/>
    <w:rsid w:val="007D3391"/>
    <w:rsid w:val="007D3D8C"/>
    <w:rsid w:val="007D42D7"/>
    <w:rsid w:val="007D505E"/>
    <w:rsid w:val="007D53FE"/>
    <w:rsid w:val="007D57AB"/>
    <w:rsid w:val="007D650B"/>
    <w:rsid w:val="007D6903"/>
    <w:rsid w:val="007D706B"/>
    <w:rsid w:val="007D7231"/>
    <w:rsid w:val="007D766C"/>
    <w:rsid w:val="007D78D5"/>
    <w:rsid w:val="007E465A"/>
    <w:rsid w:val="007E46DC"/>
    <w:rsid w:val="007E4B62"/>
    <w:rsid w:val="007E5B7A"/>
    <w:rsid w:val="007E7E1E"/>
    <w:rsid w:val="007F0571"/>
    <w:rsid w:val="007F1FA6"/>
    <w:rsid w:val="007F201F"/>
    <w:rsid w:val="007F22AE"/>
    <w:rsid w:val="007F27A9"/>
    <w:rsid w:val="007F2C20"/>
    <w:rsid w:val="007F2FB1"/>
    <w:rsid w:val="007F3552"/>
    <w:rsid w:val="007F3AAA"/>
    <w:rsid w:val="007F42F1"/>
    <w:rsid w:val="007F452A"/>
    <w:rsid w:val="007F4824"/>
    <w:rsid w:val="007F49FC"/>
    <w:rsid w:val="007F57B1"/>
    <w:rsid w:val="007F6003"/>
    <w:rsid w:val="007F6670"/>
    <w:rsid w:val="007F725B"/>
    <w:rsid w:val="0080013B"/>
    <w:rsid w:val="00800A7B"/>
    <w:rsid w:val="00800ACB"/>
    <w:rsid w:val="00800F8E"/>
    <w:rsid w:val="008017F5"/>
    <w:rsid w:val="0080323E"/>
    <w:rsid w:val="0080336B"/>
    <w:rsid w:val="0080380B"/>
    <w:rsid w:val="00803D7E"/>
    <w:rsid w:val="008046AE"/>
    <w:rsid w:val="008055AB"/>
    <w:rsid w:val="008058D6"/>
    <w:rsid w:val="00805BB6"/>
    <w:rsid w:val="00806011"/>
    <w:rsid w:val="00806757"/>
    <w:rsid w:val="00806C64"/>
    <w:rsid w:val="00807A07"/>
    <w:rsid w:val="00810415"/>
    <w:rsid w:val="00810600"/>
    <w:rsid w:val="00810C13"/>
    <w:rsid w:val="00811D88"/>
    <w:rsid w:val="008123DD"/>
    <w:rsid w:val="00812D85"/>
    <w:rsid w:val="00813131"/>
    <w:rsid w:val="00813338"/>
    <w:rsid w:val="008134C8"/>
    <w:rsid w:val="00813914"/>
    <w:rsid w:val="00813933"/>
    <w:rsid w:val="00813B04"/>
    <w:rsid w:val="00813FCA"/>
    <w:rsid w:val="0081413C"/>
    <w:rsid w:val="00814D04"/>
    <w:rsid w:val="00815563"/>
    <w:rsid w:val="00815D16"/>
    <w:rsid w:val="00816572"/>
    <w:rsid w:val="00817D6B"/>
    <w:rsid w:val="00821DF3"/>
    <w:rsid w:val="00821F01"/>
    <w:rsid w:val="0082223F"/>
    <w:rsid w:val="00822426"/>
    <w:rsid w:val="00822B86"/>
    <w:rsid w:val="00823152"/>
    <w:rsid w:val="00823522"/>
    <w:rsid w:val="008240F4"/>
    <w:rsid w:val="008248A0"/>
    <w:rsid w:val="00825432"/>
    <w:rsid w:val="008254F9"/>
    <w:rsid w:val="008260C6"/>
    <w:rsid w:val="00826D1B"/>
    <w:rsid w:val="00827EA1"/>
    <w:rsid w:val="00830987"/>
    <w:rsid w:val="0083101C"/>
    <w:rsid w:val="008321CE"/>
    <w:rsid w:val="008322BC"/>
    <w:rsid w:val="0083249A"/>
    <w:rsid w:val="008332CA"/>
    <w:rsid w:val="00833624"/>
    <w:rsid w:val="0083391A"/>
    <w:rsid w:val="00833A84"/>
    <w:rsid w:val="00833C51"/>
    <w:rsid w:val="00833E74"/>
    <w:rsid w:val="0083590E"/>
    <w:rsid w:val="00836601"/>
    <w:rsid w:val="008378D5"/>
    <w:rsid w:val="00837B14"/>
    <w:rsid w:val="00840D8A"/>
    <w:rsid w:val="00841690"/>
    <w:rsid w:val="00841B00"/>
    <w:rsid w:val="00843CA9"/>
    <w:rsid w:val="008447B8"/>
    <w:rsid w:val="00845342"/>
    <w:rsid w:val="0084540A"/>
    <w:rsid w:val="0084581F"/>
    <w:rsid w:val="00846505"/>
    <w:rsid w:val="0084668E"/>
    <w:rsid w:val="00847396"/>
    <w:rsid w:val="0084742F"/>
    <w:rsid w:val="0084752C"/>
    <w:rsid w:val="00847949"/>
    <w:rsid w:val="00847E90"/>
    <w:rsid w:val="00850BB9"/>
    <w:rsid w:val="00850EE8"/>
    <w:rsid w:val="008516AD"/>
    <w:rsid w:val="00851D43"/>
    <w:rsid w:val="00852120"/>
    <w:rsid w:val="0085261A"/>
    <w:rsid w:val="00852701"/>
    <w:rsid w:val="00853857"/>
    <w:rsid w:val="00855725"/>
    <w:rsid w:val="0085584D"/>
    <w:rsid w:val="00855ECE"/>
    <w:rsid w:val="00855FB5"/>
    <w:rsid w:val="00856FA8"/>
    <w:rsid w:val="0085708F"/>
    <w:rsid w:val="008572C0"/>
    <w:rsid w:val="00860495"/>
    <w:rsid w:val="00861049"/>
    <w:rsid w:val="0086173C"/>
    <w:rsid w:val="0086226F"/>
    <w:rsid w:val="00862607"/>
    <w:rsid w:val="0086288E"/>
    <w:rsid w:val="00862C69"/>
    <w:rsid w:val="008630BD"/>
    <w:rsid w:val="00864801"/>
    <w:rsid w:val="008648D9"/>
    <w:rsid w:val="00864F33"/>
    <w:rsid w:val="00864F90"/>
    <w:rsid w:val="00865163"/>
    <w:rsid w:val="00865194"/>
    <w:rsid w:val="008660A4"/>
    <w:rsid w:val="00866968"/>
    <w:rsid w:val="00866B96"/>
    <w:rsid w:val="00866BD0"/>
    <w:rsid w:val="00866FB8"/>
    <w:rsid w:val="008678DB"/>
    <w:rsid w:val="00867B0F"/>
    <w:rsid w:val="00867B70"/>
    <w:rsid w:val="00871FC4"/>
    <w:rsid w:val="00872300"/>
    <w:rsid w:val="0087267B"/>
    <w:rsid w:val="00872A94"/>
    <w:rsid w:val="00873654"/>
    <w:rsid w:val="0087398F"/>
    <w:rsid w:val="00873BC0"/>
    <w:rsid w:val="008742EE"/>
    <w:rsid w:val="008746A2"/>
    <w:rsid w:val="00875097"/>
    <w:rsid w:val="0087510A"/>
    <w:rsid w:val="00877B1D"/>
    <w:rsid w:val="00877DEF"/>
    <w:rsid w:val="00877F81"/>
    <w:rsid w:val="00880F4F"/>
    <w:rsid w:val="00882B26"/>
    <w:rsid w:val="00882BFA"/>
    <w:rsid w:val="00882DBB"/>
    <w:rsid w:val="0088357A"/>
    <w:rsid w:val="008838FD"/>
    <w:rsid w:val="00883FDD"/>
    <w:rsid w:val="008845DE"/>
    <w:rsid w:val="0088598B"/>
    <w:rsid w:val="00886234"/>
    <w:rsid w:val="0088626A"/>
    <w:rsid w:val="00886E18"/>
    <w:rsid w:val="00887C63"/>
    <w:rsid w:val="00887DE4"/>
    <w:rsid w:val="00890F8E"/>
    <w:rsid w:val="00892625"/>
    <w:rsid w:val="008927F7"/>
    <w:rsid w:val="00893575"/>
    <w:rsid w:val="00893AC5"/>
    <w:rsid w:val="00895551"/>
    <w:rsid w:val="00895F77"/>
    <w:rsid w:val="008966C4"/>
    <w:rsid w:val="00896A08"/>
    <w:rsid w:val="00896A1F"/>
    <w:rsid w:val="00896A8F"/>
    <w:rsid w:val="00896F58"/>
    <w:rsid w:val="00897066"/>
    <w:rsid w:val="0089706B"/>
    <w:rsid w:val="008977D9"/>
    <w:rsid w:val="00897DC8"/>
    <w:rsid w:val="00897E10"/>
    <w:rsid w:val="008A0A38"/>
    <w:rsid w:val="008A0B04"/>
    <w:rsid w:val="008A0DCA"/>
    <w:rsid w:val="008A0ECF"/>
    <w:rsid w:val="008A1154"/>
    <w:rsid w:val="008A138A"/>
    <w:rsid w:val="008A182B"/>
    <w:rsid w:val="008A1E28"/>
    <w:rsid w:val="008A20DF"/>
    <w:rsid w:val="008A2DB2"/>
    <w:rsid w:val="008A3053"/>
    <w:rsid w:val="008A31FB"/>
    <w:rsid w:val="008A320D"/>
    <w:rsid w:val="008A45E9"/>
    <w:rsid w:val="008A4B17"/>
    <w:rsid w:val="008A5E85"/>
    <w:rsid w:val="008A62A7"/>
    <w:rsid w:val="008A6B50"/>
    <w:rsid w:val="008A7C73"/>
    <w:rsid w:val="008B0078"/>
    <w:rsid w:val="008B02BF"/>
    <w:rsid w:val="008B04BA"/>
    <w:rsid w:val="008B092E"/>
    <w:rsid w:val="008B0BA6"/>
    <w:rsid w:val="008B1868"/>
    <w:rsid w:val="008B189E"/>
    <w:rsid w:val="008B242B"/>
    <w:rsid w:val="008B330C"/>
    <w:rsid w:val="008B34A4"/>
    <w:rsid w:val="008B34DA"/>
    <w:rsid w:val="008B4B1E"/>
    <w:rsid w:val="008B4F9D"/>
    <w:rsid w:val="008B5535"/>
    <w:rsid w:val="008B5E3D"/>
    <w:rsid w:val="008B64FF"/>
    <w:rsid w:val="008B6E5E"/>
    <w:rsid w:val="008B78D1"/>
    <w:rsid w:val="008C0C8A"/>
    <w:rsid w:val="008C1FFA"/>
    <w:rsid w:val="008C243E"/>
    <w:rsid w:val="008C24F4"/>
    <w:rsid w:val="008C28C1"/>
    <w:rsid w:val="008C2AAC"/>
    <w:rsid w:val="008C38B1"/>
    <w:rsid w:val="008C3F85"/>
    <w:rsid w:val="008C5620"/>
    <w:rsid w:val="008C57A0"/>
    <w:rsid w:val="008C6627"/>
    <w:rsid w:val="008C6E9F"/>
    <w:rsid w:val="008C7CBC"/>
    <w:rsid w:val="008D017A"/>
    <w:rsid w:val="008D02DF"/>
    <w:rsid w:val="008D02FC"/>
    <w:rsid w:val="008D0712"/>
    <w:rsid w:val="008D1ED3"/>
    <w:rsid w:val="008D1F57"/>
    <w:rsid w:val="008D3538"/>
    <w:rsid w:val="008D3572"/>
    <w:rsid w:val="008D3DC8"/>
    <w:rsid w:val="008D4EBD"/>
    <w:rsid w:val="008D507C"/>
    <w:rsid w:val="008D513A"/>
    <w:rsid w:val="008D528E"/>
    <w:rsid w:val="008D5640"/>
    <w:rsid w:val="008D56D3"/>
    <w:rsid w:val="008D6170"/>
    <w:rsid w:val="008D65C7"/>
    <w:rsid w:val="008D67E3"/>
    <w:rsid w:val="008D7F2E"/>
    <w:rsid w:val="008E0094"/>
    <w:rsid w:val="008E063B"/>
    <w:rsid w:val="008E155F"/>
    <w:rsid w:val="008E25E9"/>
    <w:rsid w:val="008E28AB"/>
    <w:rsid w:val="008E35EC"/>
    <w:rsid w:val="008E4855"/>
    <w:rsid w:val="008E58D1"/>
    <w:rsid w:val="008E6404"/>
    <w:rsid w:val="008E7563"/>
    <w:rsid w:val="008F07BC"/>
    <w:rsid w:val="008F0EB3"/>
    <w:rsid w:val="008F3EFB"/>
    <w:rsid w:val="008F408F"/>
    <w:rsid w:val="008F4CDD"/>
    <w:rsid w:val="008F67FE"/>
    <w:rsid w:val="008F680B"/>
    <w:rsid w:val="008F6956"/>
    <w:rsid w:val="008F6B3A"/>
    <w:rsid w:val="008F6FA1"/>
    <w:rsid w:val="0090021E"/>
    <w:rsid w:val="00900326"/>
    <w:rsid w:val="00900DA1"/>
    <w:rsid w:val="00901263"/>
    <w:rsid w:val="00902ED1"/>
    <w:rsid w:val="009031B2"/>
    <w:rsid w:val="00904658"/>
    <w:rsid w:val="00904864"/>
    <w:rsid w:val="00905058"/>
    <w:rsid w:val="00905ABB"/>
    <w:rsid w:val="00905C73"/>
    <w:rsid w:val="009068B0"/>
    <w:rsid w:val="00907567"/>
    <w:rsid w:val="00907D14"/>
    <w:rsid w:val="00910D52"/>
    <w:rsid w:val="0091190A"/>
    <w:rsid w:val="0091216E"/>
    <w:rsid w:val="00912CDC"/>
    <w:rsid w:val="00912D81"/>
    <w:rsid w:val="009134CC"/>
    <w:rsid w:val="00913DF5"/>
    <w:rsid w:val="00914146"/>
    <w:rsid w:val="00914F29"/>
    <w:rsid w:val="00915442"/>
    <w:rsid w:val="009172E5"/>
    <w:rsid w:val="00920992"/>
    <w:rsid w:val="00920AB7"/>
    <w:rsid w:val="00921C28"/>
    <w:rsid w:val="00923791"/>
    <w:rsid w:val="009246AB"/>
    <w:rsid w:val="00924987"/>
    <w:rsid w:val="00924DA8"/>
    <w:rsid w:val="00925008"/>
    <w:rsid w:val="00926237"/>
    <w:rsid w:val="00926F35"/>
    <w:rsid w:val="00927019"/>
    <w:rsid w:val="00927104"/>
    <w:rsid w:val="009272E0"/>
    <w:rsid w:val="00927C4B"/>
    <w:rsid w:val="0093075B"/>
    <w:rsid w:val="0093346A"/>
    <w:rsid w:val="0093364D"/>
    <w:rsid w:val="00934523"/>
    <w:rsid w:val="00937659"/>
    <w:rsid w:val="00937FBE"/>
    <w:rsid w:val="00940496"/>
    <w:rsid w:val="00941087"/>
    <w:rsid w:val="0094136F"/>
    <w:rsid w:val="00941B27"/>
    <w:rsid w:val="00942693"/>
    <w:rsid w:val="00942BB4"/>
    <w:rsid w:val="009433F7"/>
    <w:rsid w:val="00944664"/>
    <w:rsid w:val="009451D5"/>
    <w:rsid w:val="0094655C"/>
    <w:rsid w:val="009472BF"/>
    <w:rsid w:val="009477F9"/>
    <w:rsid w:val="00947C5C"/>
    <w:rsid w:val="00947DF4"/>
    <w:rsid w:val="00947E1E"/>
    <w:rsid w:val="0095153C"/>
    <w:rsid w:val="00951913"/>
    <w:rsid w:val="00952C3B"/>
    <w:rsid w:val="00953398"/>
    <w:rsid w:val="009535AB"/>
    <w:rsid w:val="009537DD"/>
    <w:rsid w:val="00954464"/>
    <w:rsid w:val="0095478D"/>
    <w:rsid w:val="00954B6C"/>
    <w:rsid w:val="00954CA8"/>
    <w:rsid w:val="0095636F"/>
    <w:rsid w:val="00960E23"/>
    <w:rsid w:val="00962409"/>
    <w:rsid w:val="00962FAB"/>
    <w:rsid w:val="00963DF0"/>
    <w:rsid w:val="00964618"/>
    <w:rsid w:val="00964704"/>
    <w:rsid w:val="00964B32"/>
    <w:rsid w:val="00965166"/>
    <w:rsid w:val="009651AA"/>
    <w:rsid w:val="00965258"/>
    <w:rsid w:val="00966FF7"/>
    <w:rsid w:val="00967CB5"/>
    <w:rsid w:val="00970DC8"/>
    <w:rsid w:val="00970F9E"/>
    <w:rsid w:val="00971488"/>
    <w:rsid w:val="00971A10"/>
    <w:rsid w:val="00971BCA"/>
    <w:rsid w:val="00972A29"/>
    <w:rsid w:val="009737A1"/>
    <w:rsid w:val="009739EC"/>
    <w:rsid w:val="009751AA"/>
    <w:rsid w:val="00975CEC"/>
    <w:rsid w:val="00975D46"/>
    <w:rsid w:val="009765D1"/>
    <w:rsid w:val="00976E21"/>
    <w:rsid w:val="00976F71"/>
    <w:rsid w:val="00977AC2"/>
    <w:rsid w:val="00977FCA"/>
    <w:rsid w:val="009800C2"/>
    <w:rsid w:val="00980498"/>
    <w:rsid w:val="00980D15"/>
    <w:rsid w:val="00980ED5"/>
    <w:rsid w:val="00981197"/>
    <w:rsid w:val="009825CB"/>
    <w:rsid w:val="009827FC"/>
    <w:rsid w:val="009829BE"/>
    <w:rsid w:val="00982ABD"/>
    <w:rsid w:val="009844A7"/>
    <w:rsid w:val="00984BE5"/>
    <w:rsid w:val="00985048"/>
    <w:rsid w:val="0098509F"/>
    <w:rsid w:val="00986EE3"/>
    <w:rsid w:val="00987617"/>
    <w:rsid w:val="00987692"/>
    <w:rsid w:val="00987EA1"/>
    <w:rsid w:val="00991994"/>
    <w:rsid w:val="009923B0"/>
    <w:rsid w:val="009932D2"/>
    <w:rsid w:val="00993659"/>
    <w:rsid w:val="00993828"/>
    <w:rsid w:val="009947A5"/>
    <w:rsid w:val="00996858"/>
    <w:rsid w:val="00996F1F"/>
    <w:rsid w:val="009A0E1D"/>
    <w:rsid w:val="009A1229"/>
    <w:rsid w:val="009A1AC2"/>
    <w:rsid w:val="009A1CCB"/>
    <w:rsid w:val="009A2E36"/>
    <w:rsid w:val="009A3B9B"/>
    <w:rsid w:val="009A418C"/>
    <w:rsid w:val="009A4636"/>
    <w:rsid w:val="009A4A0E"/>
    <w:rsid w:val="009A4A25"/>
    <w:rsid w:val="009A57B5"/>
    <w:rsid w:val="009A7060"/>
    <w:rsid w:val="009A74F8"/>
    <w:rsid w:val="009A7D1B"/>
    <w:rsid w:val="009B0C98"/>
    <w:rsid w:val="009B1CF3"/>
    <w:rsid w:val="009B22CE"/>
    <w:rsid w:val="009B2F4E"/>
    <w:rsid w:val="009B31A1"/>
    <w:rsid w:val="009B36FB"/>
    <w:rsid w:val="009B396C"/>
    <w:rsid w:val="009B3A7F"/>
    <w:rsid w:val="009B3B0E"/>
    <w:rsid w:val="009B3CAC"/>
    <w:rsid w:val="009B45E5"/>
    <w:rsid w:val="009B46C7"/>
    <w:rsid w:val="009B5271"/>
    <w:rsid w:val="009B5544"/>
    <w:rsid w:val="009B7B1A"/>
    <w:rsid w:val="009B7C1B"/>
    <w:rsid w:val="009C0134"/>
    <w:rsid w:val="009C060C"/>
    <w:rsid w:val="009C0733"/>
    <w:rsid w:val="009C117D"/>
    <w:rsid w:val="009C1DE4"/>
    <w:rsid w:val="009C1F6A"/>
    <w:rsid w:val="009C2DD4"/>
    <w:rsid w:val="009C3B69"/>
    <w:rsid w:val="009C4FF0"/>
    <w:rsid w:val="009C5019"/>
    <w:rsid w:val="009C530B"/>
    <w:rsid w:val="009C655D"/>
    <w:rsid w:val="009C6708"/>
    <w:rsid w:val="009C7034"/>
    <w:rsid w:val="009C78A3"/>
    <w:rsid w:val="009D0A76"/>
    <w:rsid w:val="009D0B55"/>
    <w:rsid w:val="009D1178"/>
    <w:rsid w:val="009D11CB"/>
    <w:rsid w:val="009D1E32"/>
    <w:rsid w:val="009D1F5F"/>
    <w:rsid w:val="009D1FB9"/>
    <w:rsid w:val="009D232A"/>
    <w:rsid w:val="009D4731"/>
    <w:rsid w:val="009D5C0E"/>
    <w:rsid w:val="009D5C12"/>
    <w:rsid w:val="009D68CE"/>
    <w:rsid w:val="009D6A30"/>
    <w:rsid w:val="009D70D6"/>
    <w:rsid w:val="009D7B62"/>
    <w:rsid w:val="009D7C19"/>
    <w:rsid w:val="009D7E0E"/>
    <w:rsid w:val="009E04D1"/>
    <w:rsid w:val="009E06E0"/>
    <w:rsid w:val="009E076F"/>
    <w:rsid w:val="009E0FCF"/>
    <w:rsid w:val="009E106E"/>
    <w:rsid w:val="009E1163"/>
    <w:rsid w:val="009E1299"/>
    <w:rsid w:val="009E162F"/>
    <w:rsid w:val="009E16BB"/>
    <w:rsid w:val="009E1A0D"/>
    <w:rsid w:val="009E1A49"/>
    <w:rsid w:val="009E2137"/>
    <w:rsid w:val="009E2985"/>
    <w:rsid w:val="009E2B3D"/>
    <w:rsid w:val="009E475B"/>
    <w:rsid w:val="009E47A7"/>
    <w:rsid w:val="009E5549"/>
    <w:rsid w:val="009E55CD"/>
    <w:rsid w:val="009E5FDD"/>
    <w:rsid w:val="009E6360"/>
    <w:rsid w:val="009E6C81"/>
    <w:rsid w:val="009E74B2"/>
    <w:rsid w:val="009E78AF"/>
    <w:rsid w:val="009E7DC5"/>
    <w:rsid w:val="009F0BAB"/>
    <w:rsid w:val="009F10D4"/>
    <w:rsid w:val="009F12FC"/>
    <w:rsid w:val="009F2024"/>
    <w:rsid w:val="009F22A0"/>
    <w:rsid w:val="009F2576"/>
    <w:rsid w:val="009F2696"/>
    <w:rsid w:val="009F307C"/>
    <w:rsid w:val="009F3B44"/>
    <w:rsid w:val="009F3C85"/>
    <w:rsid w:val="009F4752"/>
    <w:rsid w:val="009F49F7"/>
    <w:rsid w:val="009F4BDC"/>
    <w:rsid w:val="009F7C4F"/>
    <w:rsid w:val="00A00941"/>
    <w:rsid w:val="00A01C0E"/>
    <w:rsid w:val="00A01DDE"/>
    <w:rsid w:val="00A025C7"/>
    <w:rsid w:val="00A02BC8"/>
    <w:rsid w:val="00A038E4"/>
    <w:rsid w:val="00A03F44"/>
    <w:rsid w:val="00A045AB"/>
    <w:rsid w:val="00A04921"/>
    <w:rsid w:val="00A05707"/>
    <w:rsid w:val="00A0678F"/>
    <w:rsid w:val="00A116A0"/>
    <w:rsid w:val="00A11EBB"/>
    <w:rsid w:val="00A1276B"/>
    <w:rsid w:val="00A12AF4"/>
    <w:rsid w:val="00A13046"/>
    <w:rsid w:val="00A14872"/>
    <w:rsid w:val="00A14AE8"/>
    <w:rsid w:val="00A1528C"/>
    <w:rsid w:val="00A1530C"/>
    <w:rsid w:val="00A158AA"/>
    <w:rsid w:val="00A163FE"/>
    <w:rsid w:val="00A169D2"/>
    <w:rsid w:val="00A20DEC"/>
    <w:rsid w:val="00A21DF4"/>
    <w:rsid w:val="00A2204A"/>
    <w:rsid w:val="00A22067"/>
    <w:rsid w:val="00A22BEE"/>
    <w:rsid w:val="00A237F3"/>
    <w:rsid w:val="00A2389E"/>
    <w:rsid w:val="00A23F45"/>
    <w:rsid w:val="00A24F14"/>
    <w:rsid w:val="00A258DF"/>
    <w:rsid w:val="00A25AF6"/>
    <w:rsid w:val="00A261A2"/>
    <w:rsid w:val="00A26226"/>
    <w:rsid w:val="00A27CEE"/>
    <w:rsid w:val="00A27E47"/>
    <w:rsid w:val="00A302C6"/>
    <w:rsid w:val="00A3181D"/>
    <w:rsid w:val="00A320D3"/>
    <w:rsid w:val="00A320F5"/>
    <w:rsid w:val="00A32CE2"/>
    <w:rsid w:val="00A32D20"/>
    <w:rsid w:val="00A34607"/>
    <w:rsid w:val="00A35477"/>
    <w:rsid w:val="00A35F3D"/>
    <w:rsid w:val="00A36C07"/>
    <w:rsid w:val="00A37382"/>
    <w:rsid w:val="00A374BA"/>
    <w:rsid w:val="00A37E94"/>
    <w:rsid w:val="00A40043"/>
    <w:rsid w:val="00A4051A"/>
    <w:rsid w:val="00A41211"/>
    <w:rsid w:val="00A420F6"/>
    <w:rsid w:val="00A423B5"/>
    <w:rsid w:val="00A439EE"/>
    <w:rsid w:val="00A439F6"/>
    <w:rsid w:val="00A43F9D"/>
    <w:rsid w:val="00A44731"/>
    <w:rsid w:val="00A4488C"/>
    <w:rsid w:val="00A44970"/>
    <w:rsid w:val="00A44F54"/>
    <w:rsid w:val="00A45022"/>
    <w:rsid w:val="00A453FF"/>
    <w:rsid w:val="00A45416"/>
    <w:rsid w:val="00A45ADF"/>
    <w:rsid w:val="00A4647D"/>
    <w:rsid w:val="00A46518"/>
    <w:rsid w:val="00A46B39"/>
    <w:rsid w:val="00A47A48"/>
    <w:rsid w:val="00A500F8"/>
    <w:rsid w:val="00A50A8B"/>
    <w:rsid w:val="00A50F43"/>
    <w:rsid w:val="00A52002"/>
    <w:rsid w:val="00A52081"/>
    <w:rsid w:val="00A54024"/>
    <w:rsid w:val="00A548A0"/>
    <w:rsid w:val="00A55099"/>
    <w:rsid w:val="00A555BD"/>
    <w:rsid w:val="00A55791"/>
    <w:rsid w:val="00A55AAF"/>
    <w:rsid w:val="00A55B56"/>
    <w:rsid w:val="00A56F42"/>
    <w:rsid w:val="00A57BB6"/>
    <w:rsid w:val="00A57EFA"/>
    <w:rsid w:val="00A60383"/>
    <w:rsid w:val="00A61308"/>
    <w:rsid w:val="00A61BD3"/>
    <w:rsid w:val="00A621BE"/>
    <w:rsid w:val="00A629C0"/>
    <w:rsid w:val="00A63D8E"/>
    <w:rsid w:val="00A65220"/>
    <w:rsid w:val="00A656DA"/>
    <w:rsid w:val="00A65A29"/>
    <w:rsid w:val="00A65D63"/>
    <w:rsid w:val="00A65DAF"/>
    <w:rsid w:val="00A6659C"/>
    <w:rsid w:val="00A6696F"/>
    <w:rsid w:val="00A66EE2"/>
    <w:rsid w:val="00A671C1"/>
    <w:rsid w:val="00A672F5"/>
    <w:rsid w:val="00A674D1"/>
    <w:rsid w:val="00A677FB"/>
    <w:rsid w:val="00A7010F"/>
    <w:rsid w:val="00A70D9D"/>
    <w:rsid w:val="00A70E32"/>
    <w:rsid w:val="00A7287A"/>
    <w:rsid w:val="00A728C5"/>
    <w:rsid w:val="00A73F2F"/>
    <w:rsid w:val="00A75268"/>
    <w:rsid w:val="00A75C16"/>
    <w:rsid w:val="00A75DEE"/>
    <w:rsid w:val="00A775AC"/>
    <w:rsid w:val="00A77657"/>
    <w:rsid w:val="00A77EAF"/>
    <w:rsid w:val="00A808AE"/>
    <w:rsid w:val="00A81B2B"/>
    <w:rsid w:val="00A81F69"/>
    <w:rsid w:val="00A824C4"/>
    <w:rsid w:val="00A82D52"/>
    <w:rsid w:val="00A82D6C"/>
    <w:rsid w:val="00A83890"/>
    <w:rsid w:val="00A85D0C"/>
    <w:rsid w:val="00A8642B"/>
    <w:rsid w:val="00A8671F"/>
    <w:rsid w:val="00A8688A"/>
    <w:rsid w:val="00A9071B"/>
    <w:rsid w:val="00A917E1"/>
    <w:rsid w:val="00A91DB5"/>
    <w:rsid w:val="00A92BBB"/>
    <w:rsid w:val="00A9344B"/>
    <w:rsid w:val="00A93593"/>
    <w:rsid w:val="00A93A3A"/>
    <w:rsid w:val="00A93C16"/>
    <w:rsid w:val="00A9442A"/>
    <w:rsid w:val="00A94529"/>
    <w:rsid w:val="00A949A3"/>
    <w:rsid w:val="00A94FE2"/>
    <w:rsid w:val="00A95E1C"/>
    <w:rsid w:val="00A96195"/>
    <w:rsid w:val="00A97D29"/>
    <w:rsid w:val="00AA127A"/>
    <w:rsid w:val="00AA2857"/>
    <w:rsid w:val="00AA291B"/>
    <w:rsid w:val="00AA321D"/>
    <w:rsid w:val="00AA3D5D"/>
    <w:rsid w:val="00AA3F52"/>
    <w:rsid w:val="00AA4999"/>
    <w:rsid w:val="00AA4A60"/>
    <w:rsid w:val="00AA58AE"/>
    <w:rsid w:val="00AA5FFF"/>
    <w:rsid w:val="00AA6520"/>
    <w:rsid w:val="00AA70DB"/>
    <w:rsid w:val="00AA7255"/>
    <w:rsid w:val="00AA79DE"/>
    <w:rsid w:val="00AA7CAE"/>
    <w:rsid w:val="00AB090B"/>
    <w:rsid w:val="00AB11D6"/>
    <w:rsid w:val="00AB15F9"/>
    <w:rsid w:val="00AB2058"/>
    <w:rsid w:val="00AB40FA"/>
    <w:rsid w:val="00AB4219"/>
    <w:rsid w:val="00AB487F"/>
    <w:rsid w:val="00AB4939"/>
    <w:rsid w:val="00AB5166"/>
    <w:rsid w:val="00AB5A77"/>
    <w:rsid w:val="00AB5B2B"/>
    <w:rsid w:val="00AC0C8E"/>
    <w:rsid w:val="00AC0E10"/>
    <w:rsid w:val="00AC15ED"/>
    <w:rsid w:val="00AC193B"/>
    <w:rsid w:val="00AC1A99"/>
    <w:rsid w:val="00AC1FDE"/>
    <w:rsid w:val="00AC2028"/>
    <w:rsid w:val="00AC2D3B"/>
    <w:rsid w:val="00AC439C"/>
    <w:rsid w:val="00AC43EE"/>
    <w:rsid w:val="00AC5D3A"/>
    <w:rsid w:val="00AC5D63"/>
    <w:rsid w:val="00AC608B"/>
    <w:rsid w:val="00AC7BE8"/>
    <w:rsid w:val="00AC7C86"/>
    <w:rsid w:val="00AD018A"/>
    <w:rsid w:val="00AD057B"/>
    <w:rsid w:val="00AD0A33"/>
    <w:rsid w:val="00AD15E5"/>
    <w:rsid w:val="00AD162A"/>
    <w:rsid w:val="00AD1695"/>
    <w:rsid w:val="00AD23E6"/>
    <w:rsid w:val="00AD24B5"/>
    <w:rsid w:val="00AD2B03"/>
    <w:rsid w:val="00AD32CE"/>
    <w:rsid w:val="00AD3784"/>
    <w:rsid w:val="00AD3F34"/>
    <w:rsid w:val="00AD4EAC"/>
    <w:rsid w:val="00AD523C"/>
    <w:rsid w:val="00AD5B94"/>
    <w:rsid w:val="00AD5BCA"/>
    <w:rsid w:val="00AD69D1"/>
    <w:rsid w:val="00AD6B2B"/>
    <w:rsid w:val="00AD6D12"/>
    <w:rsid w:val="00AE006B"/>
    <w:rsid w:val="00AE117A"/>
    <w:rsid w:val="00AE1A7D"/>
    <w:rsid w:val="00AE28A3"/>
    <w:rsid w:val="00AE28F4"/>
    <w:rsid w:val="00AE328F"/>
    <w:rsid w:val="00AE4099"/>
    <w:rsid w:val="00AE5429"/>
    <w:rsid w:val="00AE57D5"/>
    <w:rsid w:val="00AE59E3"/>
    <w:rsid w:val="00AE6741"/>
    <w:rsid w:val="00AE7B97"/>
    <w:rsid w:val="00AE7EB5"/>
    <w:rsid w:val="00AF0D6C"/>
    <w:rsid w:val="00AF1078"/>
    <w:rsid w:val="00AF1328"/>
    <w:rsid w:val="00AF2080"/>
    <w:rsid w:val="00AF2176"/>
    <w:rsid w:val="00AF252D"/>
    <w:rsid w:val="00AF2AA3"/>
    <w:rsid w:val="00AF2D95"/>
    <w:rsid w:val="00AF3A2A"/>
    <w:rsid w:val="00AF44A1"/>
    <w:rsid w:val="00AF459B"/>
    <w:rsid w:val="00AF4786"/>
    <w:rsid w:val="00AF4B49"/>
    <w:rsid w:val="00AF4DC4"/>
    <w:rsid w:val="00AF68BF"/>
    <w:rsid w:val="00AF699D"/>
    <w:rsid w:val="00AF71A2"/>
    <w:rsid w:val="00AF7367"/>
    <w:rsid w:val="00AF7E01"/>
    <w:rsid w:val="00B0169B"/>
    <w:rsid w:val="00B01C1B"/>
    <w:rsid w:val="00B01EAC"/>
    <w:rsid w:val="00B0291D"/>
    <w:rsid w:val="00B04307"/>
    <w:rsid w:val="00B049B2"/>
    <w:rsid w:val="00B04EDD"/>
    <w:rsid w:val="00B05681"/>
    <w:rsid w:val="00B05B6E"/>
    <w:rsid w:val="00B06621"/>
    <w:rsid w:val="00B071B6"/>
    <w:rsid w:val="00B10782"/>
    <w:rsid w:val="00B115DD"/>
    <w:rsid w:val="00B118FD"/>
    <w:rsid w:val="00B1314A"/>
    <w:rsid w:val="00B14814"/>
    <w:rsid w:val="00B14999"/>
    <w:rsid w:val="00B14DE9"/>
    <w:rsid w:val="00B14EAA"/>
    <w:rsid w:val="00B150DC"/>
    <w:rsid w:val="00B15466"/>
    <w:rsid w:val="00B156FB"/>
    <w:rsid w:val="00B16234"/>
    <w:rsid w:val="00B1630C"/>
    <w:rsid w:val="00B167C6"/>
    <w:rsid w:val="00B1773B"/>
    <w:rsid w:val="00B2039B"/>
    <w:rsid w:val="00B20B7A"/>
    <w:rsid w:val="00B21B1F"/>
    <w:rsid w:val="00B22294"/>
    <w:rsid w:val="00B224AF"/>
    <w:rsid w:val="00B227F1"/>
    <w:rsid w:val="00B23D8E"/>
    <w:rsid w:val="00B244BE"/>
    <w:rsid w:val="00B24608"/>
    <w:rsid w:val="00B24C3E"/>
    <w:rsid w:val="00B24E51"/>
    <w:rsid w:val="00B257CE"/>
    <w:rsid w:val="00B2667D"/>
    <w:rsid w:val="00B2699A"/>
    <w:rsid w:val="00B278D9"/>
    <w:rsid w:val="00B27BB8"/>
    <w:rsid w:val="00B30044"/>
    <w:rsid w:val="00B30862"/>
    <w:rsid w:val="00B30BDB"/>
    <w:rsid w:val="00B31511"/>
    <w:rsid w:val="00B318A5"/>
    <w:rsid w:val="00B32469"/>
    <w:rsid w:val="00B32856"/>
    <w:rsid w:val="00B329BB"/>
    <w:rsid w:val="00B32CD3"/>
    <w:rsid w:val="00B345B6"/>
    <w:rsid w:val="00B34BA0"/>
    <w:rsid w:val="00B353FB"/>
    <w:rsid w:val="00B359A2"/>
    <w:rsid w:val="00B35FA6"/>
    <w:rsid w:val="00B36087"/>
    <w:rsid w:val="00B37639"/>
    <w:rsid w:val="00B37BCB"/>
    <w:rsid w:val="00B4082B"/>
    <w:rsid w:val="00B408C8"/>
    <w:rsid w:val="00B40D99"/>
    <w:rsid w:val="00B40EE0"/>
    <w:rsid w:val="00B4120D"/>
    <w:rsid w:val="00B42145"/>
    <w:rsid w:val="00B42FE7"/>
    <w:rsid w:val="00B43353"/>
    <w:rsid w:val="00B434FD"/>
    <w:rsid w:val="00B4412E"/>
    <w:rsid w:val="00B44B9C"/>
    <w:rsid w:val="00B45EA8"/>
    <w:rsid w:val="00B46359"/>
    <w:rsid w:val="00B46B72"/>
    <w:rsid w:val="00B4749F"/>
    <w:rsid w:val="00B50251"/>
    <w:rsid w:val="00B5099B"/>
    <w:rsid w:val="00B50DCD"/>
    <w:rsid w:val="00B5105D"/>
    <w:rsid w:val="00B515A5"/>
    <w:rsid w:val="00B52279"/>
    <w:rsid w:val="00B52A62"/>
    <w:rsid w:val="00B5356E"/>
    <w:rsid w:val="00B53768"/>
    <w:rsid w:val="00B55372"/>
    <w:rsid w:val="00B55431"/>
    <w:rsid w:val="00B5638B"/>
    <w:rsid w:val="00B563D0"/>
    <w:rsid w:val="00B57955"/>
    <w:rsid w:val="00B57BCE"/>
    <w:rsid w:val="00B6104A"/>
    <w:rsid w:val="00B6133C"/>
    <w:rsid w:val="00B61941"/>
    <w:rsid w:val="00B61AEF"/>
    <w:rsid w:val="00B61B4A"/>
    <w:rsid w:val="00B65033"/>
    <w:rsid w:val="00B65905"/>
    <w:rsid w:val="00B65B6C"/>
    <w:rsid w:val="00B673CA"/>
    <w:rsid w:val="00B70045"/>
    <w:rsid w:val="00B70F76"/>
    <w:rsid w:val="00B710D0"/>
    <w:rsid w:val="00B71DF9"/>
    <w:rsid w:val="00B72572"/>
    <w:rsid w:val="00B72AB4"/>
    <w:rsid w:val="00B74937"/>
    <w:rsid w:val="00B74CA4"/>
    <w:rsid w:val="00B750D5"/>
    <w:rsid w:val="00B752A6"/>
    <w:rsid w:val="00B75D7F"/>
    <w:rsid w:val="00B76B46"/>
    <w:rsid w:val="00B770A7"/>
    <w:rsid w:val="00B77184"/>
    <w:rsid w:val="00B77298"/>
    <w:rsid w:val="00B77B69"/>
    <w:rsid w:val="00B77E9A"/>
    <w:rsid w:val="00B80103"/>
    <w:rsid w:val="00B80B59"/>
    <w:rsid w:val="00B80D19"/>
    <w:rsid w:val="00B80E49"/>
    <w:rsid w:val="00B8159E"/>
    <w:rsid w:val="00B8224B"/>
    <w:rsid w:val="00B828A1"/>
    <w:rsid w:val="00B836F1"/>
    <w:rsid w:val="00B8388D"/>
    <w:rsid w:val="00B84965"/>
    <w:rsid w:val="00B85EE8"/>
    <w:rsid w:val="00B8601B"/>
    <w:rsid w:val="00B87157"/>
    <w:rsid w:val="00B8779B"/>
    <w:rsid w:val="00B87E67"/>
    <w:rsid w:val="00B9048D"/>
    <w:rsid w:val="00B91086"/>
    <w:rsid w:val="00B9231F"/>
    <w:rsid w:val="00B9287A"/>
    <w:rsid w:val="00B928F4"/>
    <w:rsid w:val="00B92AAA"/>
    <w:rsid w:val="00B942E4"/>
    <w:rsid w:val="00B953FE"/>
    <w:rsid w:val="00B962DB"/>
    <w:rsid w:val="00B963A9"/>
    <w:rsid w:val="00B96D69"/>
    <w:rsid w:val="00B96D78"/>
    <w:rsid w:val="00B96FA3"/>
    <w:rsid w:val="00BA01FD"/>
    <w:rsid w:val="00BA0380"/>
    <w:rsid w:val="00BA05B4"/>
    <w:rsid w:val="00BA081D"/>
    <w:rsid w:val="00BA091C"/>
    <w:rsid w:val="00BA0B96"/>
    <w:rsid w:val="00BA0B99"/>
    <w:rsid w:val="00BA0F03"/>
    <w:rsid w:val="00BA1048"/>
    <w:rsid w:val="00BA1A10"/>
    <w:rsid w:val="00BA1C5A"/>
    <w:rsid w:val="00BA21D9"/>
    <w:rsid w:val="00BA3795"/>
    <w:rsid w:val="00BA43E2"/>
    <w:rsid w:val="00BA64FE"/>
    <w:rsid w:val="00BA65B6"/>
    <w:rsid w:val="00BA672C"/>
    <w:rsid w:val="00BA681D"/>
    <w:rsid w:val="00BA68C7"/>
    <w:rsid w:val="00BA7B60"/>
    <w:rsid w:val="00BB199A"/>
    <w:rsid w:val="00BB28C6"/>
    <w:rsid w:val="00BB34D5"/>
    <w:rsid w:val="00BB3A62"/>
    <w:rsid w:val="00BB43B6"/>
    <w:rsid w:val="00BB4D49"/>
    <w:rsid w:val="00BB570C"/>
    <w:rsid w:val="00BB588E"/>
    <w:rsid w:val="00BC0384"/>
    <w:rsid w:val="00BC089B"/>
    <w:rsid w:val="00BC0945"/>
    <w:rsid w:val="00BC0A18"/>
    <w:rsid w:val="00BC0F59"/>
    <w:rsid w:val="00BC1C89"/>
    <w:rsid w:val="00BC1F36"/>
    <w:rsid w:val="00BC24FA"/>
    <w:rsid w:val="00BC2A18"/>
    <w:rsid w:val="00BC2AC9"/>
    <w:rsid w:val="00BC2C40"/>
    <w:rsid w:val="00BC2D10"/>
    <w:rsid w:val="00BC33E8"/>
    <w:rsid w:val="00BC3D9B"/>
    <w:rsid w:val="00BC3FFF"/>
    <w:rsid w:val="00BC4093"/>
    <w:rsid w:val="00BC490B"/>
    <w:rsid w:val="00BC503B"/>
    <w:rsid w:val="00BC5878"/>
    <w:rsid w:val="00BC67AE"/>
    <w:rsid w:val="00BC696B"/>
    <w:rsid w:val="00BC69DE"/>
    <w:rsid w:val="00BC7A16"/>
    <w:rsid w:val="00BD0702"/>
    <w:rsid w:val="00BD0BF1"/>
    <w:rsid w:val="00BD218E"/>
    <w:rsid w:val="00BD32F6"/>
    <w:rsid w:val="00BD3D68"/>
    <w:rsid w:val="00BD43AD"/>
    <w:rsid w:val="00BD4727"/>
    <w:rsid w:val="00BD47E9"/>
    <w:rsid w:val="00BD4A59"/>
    <w:rsid w:val="00BD4C06"/>
    <w:rsid w:val="00BD58C1"/>
    <w:rsid w:val="00BD60DE"/>
    <w:rsid w:val="00BD6262"/>
    <w:rsid w:val="00BD6283"/>
    <w:rsid w:val="00BD6F2A"/>
    <w:rsid w:val="00BD7667"/>
    <w:rsid w:val="00BD7A04"/>
    <w:rsid w:val="00BD7A44"/>
    <w:rsid w:val="00BD7AC0"/>
    <w:rsid w:val="00BE00C4"/>
    <w:rsid w:val="00BE072D"/>
    <w:rsid w:val="00BE095D"/>
    <w:rsid w:val="00BE0BE2"/>
    <w:rsid w:val="00BE10C1"/>
    <w:rsid w:val="00BE1699"/>
    <w:rsid w:val="00BE254E"/>
    <w:rsid w:val="00BE2B9D"/>
    <w:rsid w:val="00BE2C06"/>
    <w:rsid w:val="00BE2CE7"/>
    <w:rsid w:val="00BE3303"/>
    <w:rsid w:val="00BE3320"/>
    <w:rsid w:val="00BE344A"/>
    <w:rsid w:val="00BE3D6E"/>
    <w:rsid w:val="00BE3ED2"/>
    <w:rsid w:val="00BE3F45"/>
    <w:rsid w:val="00BE48C0"/>
    <w:rsid w:val="00BE616A"/>
    <w:rsid w:val="00BE7022"/>
    <w:rsid w:val="00BE70CB"/>
    <w:rsid w:val="00BE70F9"/>
    <w:rsid w:val="00BE7ACF"/>
    <w:rsid w:val="00BF03CD"/>
    <w:rsid w:val="00BF08AD"/>
    <w:rsid w:val="00BF098A"/>
    <w:rsid w:val="00BF0B17"/>
    <w:rsid w:val="00BF0B8D"/>
    <w:rsid w:val="00BF0DAD"/>
    <w:rsid w:val="00BF11B3"/>
    <w:rsid w:val="00BF13B8"/>
    <w:rsid w:val="00BF1C96"/>
    <w:rsid w:val="00BF20C0"/>
    <w:rsid w:val="00BF3307"/>
    <w:rsid w:val="00BF35EB"/>
    <w:rsid w:val="00BF46B0"/>
    <w:rsid w:val="00BF4E2B"/>
    <w:rsid w:val="00BF6213"/>
    <w:rsid w:val="00BF6244"/>
    <w:rsid w:val="00BF6C34"/>
    <w:rsid w:val="00C00ABC"/>
    <w:rsid w:val="00C01337"/>
    <w:rsid w:val="00C01964"/>
    <w:rsid w:val="00C01E9A"/>
    <w:rsid w:val="00C01ECE"/>
    <w:rsid w:val="00C029D0"/>
    <w:rsid w:val="00C031D7"/>
    <w:rsid w:val="00C0361B"/>
    <w:rsid w:val="00C0363A"/>
    <w:rsid w:val="00C03F22"/>
    <w:rsid w:val="00C044AA"/>
    <w:rsid w:val="00C05228"/>
    <w:rsid w:val="00C05ADA"/>
    <w:rsid w:val="00C061A7"/>
    <w:rsid w:val="00C0677A"/>
    <w:rsid w:val="00C06D0A"/>
    <w:rsid w:val="00C07408"/>
    <w:rsid w:val="00C07A85"/>
    <w:rsid w:val="00C10369"/>
    <w:rsid w:val="00C1061D"/>
    <w:rsid w:val="00C12046"/>
    <w:rsid w:val="00C124FA"/>
    <w:rsid w:val="00C126EA"/>
    <w:rsid w:val="00C14140"/>
    <w:rsid w:val="00C14AF6"/>
    <w:rsid w:val="00C14C8F"/>
    <w:rsid w:val="00C1525C"/>
    <w:rsid w:val="00C15890"/>
    <w:rsid w:val="00C15F42"/>
    <w:rsid w:val="00C169FB"/>
    <w:rsid w:val="00C16F73"/>
    <w:rsid w:val="00C170C9"/>
    <w:rsid w:val="00C17489"/>
    <w:rsid w:val="00C1799B"/>
    <w:rsid w:val="00C17B71"/>
    <w:rsid w:val="00C17C04"/>
    <w:rsid w:val="00C17DBD"/>
    <w:rsid w:val="00C20170"/>
    <w:rsid w:val="00C202BC"/>
    <w:rsid w:val="00C2090F"/>
    <w:rsid w:val="00C21DC2"/>
    <w:rsid w:val="00C227AE"/>
    <w:rsid w:val="00C254BB"/>
    <w:rsid w:val="00C25956"/>
    <w:rsid w:val="00C25FB1"/>
    <w:rsid w:val="00C27F92"/>
    <w:rsid w:val="00C30716"/>
    <w:rsid w:val="00C30A24"/>
    <w:rsid w:val="00C33320"/>
    <w:rsid w:val="00C33D33"/>
    <w:rsid w:val="00C346B7"/>
    <w:rsid w:val="00C34E37"/>
    <w:rsid w:val="00C34F5A"/>
    <w:rsid w:val="00C35CB2"/>
    <w:rsid w:val="00C367FA"/>
    <w:rsid w:val="00C36BCB"/>
    <w:rsid w:val="00C36FB3"/>
    <w:rsid w:val="00C40ECB"/>
    <w:rsid w:val="00C41112"/>
    <w:rsid w:val="00C41B5F"/>
    <w:rsid w:val="00C4274A"/>
    <w:rsid w:val="00C42FDA"/>
    <w:rsid w:val="00C433C8"/>
    <w:rsid w:val="00C43528"/>
    <w:rsid w:val="00C44660"/>
    <w:rsid w:val="00C44764"/>
    <w:rsid w:val="00C44BB5"/>
    <w:rsid w:val="00C45EBC"/>
    <w:rsid w:val="00C4779A"/>
    <w:rsid w:val="00C47BE5"/>
    <w:rsid w:val="00C50034"/>
    <w:rsid w:val="00C505B4"/>
    <w:rsid w:val="00C50DD9"/>
    <w:rsid w:val="00C50FE2"/>
    <w:rsid w:val="00C51118"/>
    <w:rsid w:val="00C511B6"/>
    <w:rsid w:val="00C51553"/>
    <w:rsid w:val="00C51F11"/>
    <w:rsid w:val="00C52167"/>
    <w:rsid w:val="00C523CC"/>
    <w:rsid w:val="00C52530"/>
    <w:rsid w:val="00C52AEC"/>
    <w:rsid w:val="00C536A5"/>
    <w:rsid w:val="00C5430A"/>
    <w:rsid w:val="00C55625"/>
    <w:rsid w:val="00C55F3E"/>
    <w:rsid w:val="00C57A04"/>
    <w:rsid w:val="00C57F4A"/>
    <w:rsid w:val="00C62266"/>
    <w:rsid w:val="00C622D9"/>
    <w:rsid w:val="00C62489"/>
    <w:rsid w:val="00C624E6"/>
    <w:rsid w:val="00C63111"/>
    <w:rsid w:val="00C63303"/>
    <w:rsid w:val="00C650AF"/>
    <w:rsid w:val="00C658D9"/>
    <w:rsid w:val="00C660FF"/>
    <w:rsid w:val="00C6610F"/>
    <w:rsid w:val="00C676A3"/>
    <w:rsid w:val="00C67707"/>
    <w:rsid w:val="00C67F03"/>
    <w:rsid w:val="00C705E5"/>
    <w:rsid w:val="00C70FC0"/>
    <w:rsid w:val="00C7105D"/>
    <w:rsid w:val="00C713A0"/>
    <w:rsid w:val="00C7193E"/>
    <w:rsid w:val="00C725E7"/>
    <w:rsid w:val="00C7275D"/>
    <w:rsid w:val="00C72D20"/>
    <w:rsid w:val="00C73786"/>
    <w:rsid w:val="00C73ACA"/>
    <w:rsid w:val="00C73BE9"/>
    <w:rsid w:val="00C73FC4"/>
    <w:rsid w:val="00C746EC"/>
    <w:rsid w:val="00C74D78"/>
    <w:rsid w:val="00C74ECF"/>
    <w:rsid w:val="00C7572B"/>
    <w:rsid w:val="00C764DB"/>
    <w:rsid w:val="00C7664E"/>
    <w:rsid w:val="00C769F0"/>
    <w:rsid w:val="00C76E1F"/>
    <w:rsid w:val="00C770F1"/>
    <w:rsid w:val="00C81AE2"/>
    <w:rsid w:val="00C81E22"/>
    <w:rsid w:val="00C82958"/>
    <w:rsid w:val="00C82FD0"/>
    <w:rsid w:val="00C839FD"/>
    <w:rsid w:val="00C83A58"/>
    <w:rsid w:val="00C83E3A"/>
    <w:rsid w:val="00C83FE3"/>
    <w:rsid w:val="00C8402A"/>
    <w:rsid w:val="00C85E85"/>
    <w:rsid w:val="00C869CA"/>
    <w:rsid w:val="00C870FB"/>
    <w:rsid w:val="00C878D4"/>
    <w:rsid w:val="00C87B01"/>
    <w:rsid w:val="00C90042"/>
    <w:rsid w:val="00C9006D"/>
    <w:rsid w:val="00C90407"/>
    <w:rsid w:val="00C90964"/>
    <w:rsid w:val="00C90DD7"/>
    <w:rsid w:val="00C916B1"/>
    <w:rsid w:val="00C91920"/>
    <w:rsid w:val="00C922FB"/>
    <w:rsid w:val="00C92BBE"/>
    <w:rsid w:val="00C92C04"/>
    <w:rsid w:val="00C936DA"/>
    <w:rsid w:val="00C93C4F"/>
    <w:rsid w:val="00C93E5B"/>
    <w:rsid w:val="00C942E8"/>
    <w:rsid w:val="00C942F8"/>
    <w:rsid w:val="00C94EBF"/>
    <w:rsid w:val="00C9552A"/>
    <w:rsid w:val="00C9604C"/>
    <w:rsid w:val="00C96289"/>
    <w:rsid w:val="00C96985"/>
    <w:rsid w:val="00CA15D6"/>
    <w:rsid w:val="00CA1E13"/>
    <w:rsid w:val="00CA2275"/>
    <w:rsid w:val="00CA22CF"/>
    <w:rsid w:val="00CA31EC"/>
    <w:rsid w:val="00CA41EA"/>
    <w:rsid w:val="00CA48A2"/>
    <w:rsid w:val="00CA511C"/>
    <w:rsid w:val="00CA58A1"/>
    <w:rsid w:val="00CA636F"/>
    <w:rsid w:val="00CA66E2"/>
    <w:rsid w:val="00CA68C3"/>
    <w:rsid w:val="00CA7638"/>
    <w:rsid w:val="00CA797A"/>
    <w:rsid w:val="00CB045F"/>
    <w:rsid w:val="00CB0777"/>
    <w:rsid w:val="00CB0FD5"/>
    <w:rsid w:val="00CB219D"/>
    <w:rsid w:val="00CB2375"/>
    <w:rsid w:val="00CB2BE3"/>
    <w:rsid w:val="00CB337A"/>
    <w:rsid w:val="00CB34A2"/>
    <w:rsid w:val="00CB4941"/>
    <w:rsid w:val="00CB5726"/>
    <w:rsid w:val="00CB57F6"/>
    <w:rsid w:val="00CB6050"/>
    <w:rsid w:val="00CB64F0"/>
    <w:rsid w:val="00CB7A23"/>
    <w:rsid w:val="00CB7EEF"/>
    <w:rsid w:val="00CC0114"/>
    <w:rsid w:val="00CC4901"/>
    <w:rsid w:val="00CC4E88"/>
    <w:rsid w:val="00CC565B"/>
    <w:rsid w:val="00CC5984"/>
    <w:rsid w:val="00CC607E"/>
    <w:rsid w:val="00CC63DE"/>
    <w:rsid w:val="00CC66BD"/>
    <w:rsid w:val="00CC6D14"/>
    <w:rsid w:val="00CC773D"/>
    <w:rsid w:val="00CC78B2"/>
    <w:rsid w:val="00CC78D7"/>
    <w:rsid w:val="00CD063B"/>
    <w:rsid w:val="00CD06CF"/>
    <w:rsid w:val="00CD072B"/>
    <w:rsid w:val="00CD0845"/>
    <w:rsid w:val="00CD0B2C"/>
    <w:rsid w:val="00CD0EB7"/>
    <w:rsid w:val="00CD15DB"/>
    <w:rsid w:val="00CD2310"/>
    <w:rsid w:val="00CD268F"/>
    <w:rsid w:val="00CD29C6"/>
    <w:rsid w:val="00CD2A83"/>
    <w:rsid w:val="00CD30A0"/>
    <w:rsid w:val="00CD3375"/>
    <w:rsid w:val="00CD6330"/>
    <w:rsid w:val="00CD7BF3"/>
    <w:rsid w:val="00CE0318"/>
    <w:rsid w:val="00CE18C1"/>
    <w:rsid w:val="00CE2898"/>
    <w:rsid w:val="00CE2F83"/>
    <w:rsid w:val="00CE3AEE"/>
    <w:rsid w:val="00CE4948"/>
    <w:rsid w:val="00CE4C5B"/>
    <w:rsid w:val="00CE50D8"/>
    <w:rsid w:val="00CE5A56"/>
    <w:rsid w:val="00CE6047"/>
    <w:rsid w:val="00CE671B"/>
    <w:rsid w:val="00CE69EC"/>
    <w:rsid w:val="00CE70DB"/>
    <w:rsid w:val="00CE7754"/>
    <w:rsid w:val="00CE7FCF"/>
    <w:rsid w:val="00CF044A"/>
    <w:rsid w:val="00CF0953"/>
    <w:rsid w:val="00CF192D"/>
    <w:rsid w:val="00CF2377"/>
    <w:rsid w:val="00CF2D6B"/>
    <w:rsid w:val="00CF355C"/>
    <w:rsid w:val="00CF38F8"/>
    <w:rsid w:val="00CF39A1"/>
    <w:rsid w:val="00CF3D7F"/>
    <w:rsid w:val="00CF46DE"/>
    <w:rsid w:val="00CF512B"/>
    <w:rsid w:val="00CF5188"/>
    <w:rsid w:val="00CF5211"/>
    <w:rsid w:val="00CF5641"/>
    <w:rsid w:val="00CF6A9B"/>
    <w:rsid w:val="00CF769A"/>
    <w:rsid w:val="00D00196"/>
    <w:rsid w:val="00D003A4"/>
    <w:rsid w:val="00D011E3"/>
    <w:rsid w:val="00D012D1"/>
    <w:rsid w:val="00D0197A"/>
    <w:rsid w:val="00D019B6"/>
    <w:rsid w:val="00D026FF"/>
    <w:rsid w:val="00D02990"/>
    <w:rsid w:val="00D035FA"/>
    <w:rsid w:val="00D040C1"/>
    <w:rsid w:val="00D041A3"/>
    <w:rsid w:val="00D0445A"/>
    <w:rsid w:val="00D069C2"/>
    <w:rsid w:val="00D06EC0"/>
    <w:rsid w:val="00D07E51"/>
    <w:rsid w:val="00D07E6E"/>
    <w:rsid w:val="00D10018"/>
    <w:rsid w:val="00D10172"/>
    <w:rsid w:val="00D11AD4"/>
    <w:rsid w:val="00D120F4"/>
    <w:rsid w:val="00D12181"/>
    <w:rsid w:val="00D13A81"/>
    <w:rsid w:val="00D13DB2"/>
    <w:rsid w:val="00D14854"/>
    <w:rsid w:val="00D152A7"/>
    <w:rsid w:val="00D1532D"/>
    <w:rsid w:val="00D161A0"/>
    <w:rsid w:val="00D16518"/>
    <w:rsid w:val="00D16A85"/>
    <w:rsid w:val="00D172B5"/>
    <w:rsid w:val="00D174D9"/>
    <w:rsid w:val="00D17F00"/>
    <w:rsid w:val="00D203AD"/>
    <w:rsid w:val="00D208F1"/>
    <w:rsid w:val="00D211E3"/>
    <w:rsid w:val="00D21216"/>
    <w:rsid w:val="00D21527"/>
    <w:rsid w:val="00D21CF9"/>
    <w:rsid w:val="00D21D29"/>
    <w:rsid w:val="00D22044"/>
    <w:rsid w:val="00D22866"/>
    <w:rsid w:val="00D231E5"/>
    <w:rsid w:val="00D23985"/>
    <w:rsid w:val="00D24D42"/>
    <w:rsid w:val="00D26327"/>
    <w:rsid w:val="00D26647"/>
    <w:rsid w:val="00D27179"/>
    <w:rsid w:val="00D2740D"/>
    <w:rsid w:val="00D277EF"/>
    <w:rsid w:val="00D27AC1"/>
    <w:rsid w:val="00D30A06"/>
    <w:rsid w:val="00D30B2D"/>
    <w:rsid w:val="00D31018"/>
    <w:rsid w:val="00D315D1"/>
    <w:rsid w:val="00D3229B"/>
    <w:rsid w:val="00D32453"/>
    <w:rsid w:val="00D32540"/>
    <w:rsid w:val="00D3288B"/>
    <w:rsid w:val="00D330CB"/>
    <w:rsid w:val="00D3439C"/>
    <w:rsid w:val="00D3545A"/>
    <w:rsid w:val="00D3545D"/>
    <w:rsid w:val="00D35CB7"/>
    <w:rsid w:val="00D361A9"/>
    <w:rsid w:val="00D37B93"/>
    <w:rsid w:val="00D37E0F"/>
    <w:rsid w:val="00D4156A"/>
    <w:rsid w:val="00D41A3A"/>
    <w:rsid w:val="00D42737"/>
    <w:rsid w:val="00D427CD"/>
    <w:rsid w:val="00D44503"/>
    <w:rsid w:val="00D44966"/>
    <w:rsid w:val="00D44D1B"/>
    <w:rsid w:val="00D458C2"/>
    <w:rsid w:val="00D45A98"/>
    <w:rsid w:val="00D4602D"/>
    <w:rsid w:val="00D470E1"/>
    <w:rsid w:val="00D474D7"/>
    <w:rsid w:val="00D477D8"/>
    <w:rsid w:val="00D50436"/>
    <w:rsid w:val="00D50695"/>
    <w:rsid w:val="00D5109F"/>
    <w:rsid w:val="00D512EA"/>
    <w:rsid w:val="00D51883"/>
    <w:rsid w:val="00D52339"/>
    <w:rsid w:val="00D52981"/>
    <w:rsid w:val="00D53436"/>
    <w:rsid w:val="00D537DA"/>
    <w:rsid w:val="00D53A1F"/>
    <w:rsid w:val="00D540CE"/>
    <w:rsid w:val="00D54328"/>
    <w:rsid w:val="00D54444"/>
    <w:rsid w:val="00D549AD"/>
    <w:rsid w:val="00D54AE6"/>
    <w:rsid w:val="00D55AA4"/>
    <w:rsid w:val="00D56C42"/>
    <w:rsid w:val="00D57C4E"/>
    <w:rsid w:val="00D57F08"/>
    <w:rsid w:val="00D6036A"/>
    <w:rsid w:val="00D60E08"/>
    <w:rsid w:val="00D60F7E"/>
    <w:rsid w:val="00D61883"/>
    <w:rsid w:val="00D624F2"/>
    <w:rsid w:val="00D62743"/>
    <w:rsid w:val="00D63478"/>
    <w:rsid w:val="00D63B52"/>
    <w:rsid w:val="00D63D28"/>
    <w:rsid w:val="00D6451E"/>
    <w:rsid w:val="00D66012"/>
    <w:rsid w:val="00D663FE"/>
    <w:rsid w:val="00D6655A"/>
    <w:rsid w:val="00D66BEC"/>
    <w:rsid w:val="00D712E2"/>
    <w:rsid w:val="00D72CCF"/>
    <w:rsid w:val="00D72F3C"/>
    <w:rsid w:val="00D73A1D"/>
    <w:rsid w:val="00D73B3A"/>
    <w:rsid w:val="00D73C37"/>
    <w:rsid w:val="00D740CF"/>
    <w:rsid w:val="00D755FC"/>
    <w:rsid w:val="00D7585F"/>
    <w:rsid w:val="00D75C48"/>
    <w:rsid w:val="00D76190"/>
    <w:rsid w:val="00D80AF4"/>
    <w:rsid w:val="00D81AD9"/>
    <w:rsid w:val="00D83C26"/>
    <w:rsid w:val="00D84750"/>
    <w:rsid w:val="00D8488F"/>
    <w:rsid w:val="00D84CD3"/>
    <w:rsid w:val="00D86042"/>
    <w:rsid w:val="00D860BC"/>
    <w:rsid w:val="00D862C2"/>
    <w:rsid w:val="00D86D83"/>
    <w:rsid w:val="00D86DFD"/>
    <w:rsid w:val="00D8733E"/>
    <w:rsid w:val="00D8790D"/>
    <w:rsid w:val="00D87946"/>
    <w:rsid w:val="00D916DE"/>
    <w:rsid w:val="00D91D2A"/>
    <w:rsid w:val="00D91F06"/>
    <w:rsid w:val="00D9231F"/>
    <w:rsid w:val="00D92592"/>
    <w:rsid w:val="00D92BE4"/>
    <w:rsid w:val="00D93049"/>
    <w:rsid w:val="00D933B2"/>
    <w:rsid w:val="00D935CC"/>
    <w:rsid w:val="00D94D92"/>
    <w:rsid w:val="00D968F0"/>
    <w:rsid w:val="00D975AC"/>
    <w:rsid w:val="00DA2F6F"/>
    <w:rsid w:val="00DA3844"/>
    <w:rsid w:val="00DA499A"/>
    <w:rsid w:val="00DA4FF5"/>
    <w:rsid w:val="00DA4FF8"/>
    <w:rsid w:val="00DA5688"/>
    <w:rsid w:val="00DA5AFC"/>
    <w:rsid w:val="00DA5E42"/>
    <w:rsid w:val="00DA6E1A"/>
    <w:rsid w:val="00DA7276"/>
    <w:rsid w:val="00DA73AF"/>
    <w:rsid w:val="00DA7B46"/>
    <w:rsid w:val="00DB0A81"/>
    <w:rsid w:val="00DB0D3A"/>
    <w:rsid w:val="00DB11E1"/>
    <w:rsid w:val="00DB1872"/>
    <w:rsid w:val="00DB2E1C"/>
    <w:rsid w:val="00DB306C"/>
    <w:rsid w:val="00DB374D"/>
    <w:rsid w:val="00DB3A26"/>
    <w:rsid w:val="00DB444D"/>
    <w:rsid w:val="00DB4CAD"/>
    <w:rsid w:val="00DB4E9C"/>
    <w:rsid w:val="00DB5B12"/>
    <w:rsid w:val="00DB61AA"/>
    <w:rsid w:val="00DB6C64"/>
    <w:rsid w:val="00DB6ECE"/>
    <w:rsid w:val="00DB749A"/>
    <w:rsid w:val="00DC08AF"/>
    <w:rsid w:val="00DC0A5F"/>
    <w:rsid w:val="00DC14E9"/>
    <w:rsid w:val="00DC16A4"/>
    <w:rsid w:val="00DC1CDB"/>
    <w:rsid w:val="00DC29A8"/>
    <w:rsid w:val="00DC2E52"/>
    <w:rsid w:val="00DC37CB"/>
    <w:rsid w:val="00DC56C6"/>
    <w:rsid w:val="00DC6741"/>
    <w:rsid w:val="00DC6E8E"/>
    <w:rsid w:val="00DC766E"/>
    <w:rsid w:val="00DC780A"/>
    <w:rsid w:val="00DC7DEC"/>
    <w:rsid w:val="00DD00CA"/>
    <w:rsid w:val="00DD07E8"/>
    <w:rsid w:val="00DD0BBA"/>
    <w:rsid w:val="00DD23B3"/>
    <w:rsid w:val="00DD2573"/>
    <w:rsid w:val="00DD28FF"/>
    <w:rsid w:val="00DD2E5E"/>
    <w:rsid w:val="00DD3DB6"/>
    <w:rsid w:val="00DD3DFD"/>
    <w:rsid w:val="00DD49D1"/>
    <w:rsid w:val="00DD4C56"/>
    <w:rsid w:val="00DD4D6E"/>
    <w:rsid w:val="00DD4F78"/>
    <w:rsid w:val="00DD6C4C"/>
    <w:rsid w:val="00DD6E88"/>
    <w:rsid w:val="00DD713D"/>
    <w:rsid w:val="00DD73DD"/>
    <w:rsid w:val="00DE0C0F"/>
    <w:rsid w:val="00DE127D"/>
    <w:rsid w:val="00DE1C0C"/>
    <w:rsid w:val="00DE2A76"/>
    <w:rsid w:val="00DE3AD5"/>
    <w:rsid w:val="00DE3BEB"/>
    <w:rsid w:val="00DE572A"/>
    <w:rsid w:val="00DE5909"/>
    <w:rsid w:val="00DE5A77"/>
    <w:rsid w:val="00DE6B2F"/>
    <w:rsid w:val="00DE6D50"/>
    <w:rsid w:val="00DE7B6C"/>
    <w:rsid w:val="00DE7E27"/>
    <w:rsid w:val="00DE7E99"/>
    <w:rsid w:val="00DF0100"/>
    <w:rsid w:val="00DF1C41"/>
    <w:rsid w:val="00DF260F"/>
    <w:rsid w:val="00DF37BA"/>
    <w:rsid w:val="00DF3CE1"/>
    <w:rsid w:val="00DF3ED3"/>
    <w:rsid w:val="00DF6C2A"/>
    <w:rsid w:val="00DF6D86"/>
    <w:rsid w:val="00DF6F91"/>
    <w:rsid w:val="00E00236"/>
    <w:rsid w:val="00E0096A"/>
    <w:rsid w:val="00E00B98"/>
    <w:rsid w:val="00E02603"/>
    <w:rsid w:val="00E0265E"/>
    <w:rsid w:val="00E02883"/>
    <w:rsid w:val="00E0325B"/>
    <w:rsid w:val="00E05E66"/>
    <w:rsid w:val="00E065F7"/>
    <w:rsid w:val="00E06C7B"/>
    <w:rsid w:val="00E072A6"/>
    <w:rsid w:val="00E10258"/>
    <w:rsid w:val="00E114F7"/>
    <w:rsid w:val="00E11BC2"/>
    <w:rsid w:val="00E13E9A"/>
    <w:rsid w:val="00E149D7"/>
    <w:rsid w:val="00E14BE4"/>
    <w:rsid w:val="00E14CF2"/>
    <w:rsid w:val="00E15063"/>
    <w:rsid w:val="00E15D5B"/>
    <w:rsid w:val="00E16B5F"/>
    <w:rsid w:val="00E17551"/>
    <w:rsid w:val="00E17B71"/>
    <w:rsid w:val="00E2097B"/>
    <w:rsid w:val="00E20DBD"/>
    <w:rsid w:val="00E22A6C"/>
    <w:rsid w:val="00E22BAA"/>
    <w:rsid w:val="00E22DA7"/>
    <w:rsid w:val="00E23083"/>
    <w:rsid w:val="00E230FD"/>
    <w:rsid w:val="00E2323E"/>
    <w:rsid w:val="00E24AFB"/>
    <w:rsid w:val="00E24C25"/>
    <w:rsid w:val="00E264E8"/>
    <w:rsid w:val="00E26E15"/>
    <w:rsid w:val="00E27F01"/>
    <w:rsid w:val="00E27F6E"/>
    <w:rsid w:val="00E30290"/>
    <w:rsid w:val="00E303A8"/>
    <w:rsid w:val="00E30503"/>
    <w:rsid w:val="00E305E8"/>
    <w:rsid w:val="00E30D44"/>
    <w:rsid w:val="00E31D9F"/>
    <w:rsid w:val="00E33C60"/>
    <w:rsid w:val="00E3462F"/>
    <w:rsid w:val="00E349CE"/>
    <w:rsid w:val="00E3520A"/>
    <w:rsid w:val="00E35927"/>
    <w:rsid w:val="00E362DD"/>
    <w:rsid w:val="00E36A88"/>
    <w:rsid w:val="00E36CD3"/>
    <w:rsid w:val="00E377B5"/>
    <w:rsid w:val="00E37802"/>
    <w:rsid w:val="00E405BD"/>
    <w:rsid w:val="00E405ED"/>
    <w:rsid w:val="00E40611"/>
    <w:rsid w:val="00E40FB2"/>
    <w:rsid w:val="00E4324B"/>
    <w:rsid w:val="00E4463D"/>
    <w:rsid w:val="00E448BD"/>
    <w:rsid w:val="00E459C0"/>
    <w:rsid w:val="00E45CDB"/>
    <w:rsid w:val="00E45E4E"/>
    <w:rsid w:val="00E473D7"/>
    <w:rsid w:val="00E47627"/>
    <w:rsid w:val="00E5017D"/>
    <w:rsid w:val="00E50ADB"/>
    <w:rsid w:val="00E50B1F"/>
    <w:rsid w:val="00E51726"/>
    <w:rsid w:val="00E51A41"/>
    <w:rsid w:val="00E523A1"/>
    <w:rsid w:val="00E529BC"/>
    <w:rsid w:val="00E52D46"/>
    <w:rsid w:val="00E5324F"/>
    <w:rsid w:val="00E53768"/>
    <w:rsid w:val="00E539D7"/>
    <w:rsid w:val="00E53F4B"/>
    <w:rsid w:val="00E5575B"/>
    <w:rsid w:val="00E56149"/>
    <w:rsid w:val="00E5645D"/>
    <w:rsid w:val="00E5700C"/>
    <w:rsid w:val="00E57738"/>
    <w:rsid w:val="00E57A90"/>
    <w:rsid w:val="00E600B4"/>
    <w:rsid w:val="00E610F9"/>
    <w:rsid w:val="00E61687"/>
    <w:rsid w:val="00E61780"/>
    <w:rsid w:val="00E61A8A"/>
    <w:rsid w:val="00E61E9F"/>
    <w:rsid w:val="00E629B5"/>
    <w:rsid w:val="00E630A5"/>
    <w:rsid w:val="00E63977"/>
    <w:rsid w:val="00E64558"/>
    <w:rsid w:val="00E64B88"/>
    <w:rsid w:val="00E64F76"/>
    <w:rsid w:val="00E64FED"/>
    <w:rsid w:val="00E650E7"/>
    <w:rsid w:val="00E652FE"/>
    <w:rsid w:val="00E66151"/>
    <w:rsid w:val="00E67E99"/>
    <w:rsid w:val="00E702D3"/>
    <w:rsid w:val="00E706B9"/>
    <w:rsid w:val="00E709F7"/>
    <w:rsid w:val="00E70BAC"/>
    <w:rsid w:val="00E70C63"/>
    <w:rsid w:val="00E71274"/>
    <w:rsid w:val="00E712C3"/>
    <w:rsid w:val="00E7151F"/>
    <w:rsid w:val="00E731CD"/>
    <w:rsid w:val="00E73D4B"/>
    <w:rsid w:val="00E75DEA"/>
    <w:rsid w:val="00E76587"/>
    <w:rsid w:val="00E769CB"/>
    <w:rsid w:val="00E7730C"/>
    <w:rsid w:val="00E77805"/>
    <w:rsid w:val="00E77A44"/>
    <w:rsid w:val="00E77CDB"/>
    <w:rsid w:val="00E80B72"/>
    <w:rsid w:val="00E80F3D"/>
    <w:rsid w:val="00E811FA"/>
    <w:rsid w:val="00E815F0"/>
    <w:rsid w:val="00E81CB1"/>
    <w:rsid w:val="00E82038"/>
    <w:rsid w:val="00E82EC0"/>
    <w:rsid w:val="00E834D6"/>
    <w:rsid w:val="00E8361C"/>
    <w:rsid w:val="00E83E79"/>
    <w:rsid w:val="00E85C78"/>
    <w:rsid w:val="00E85FB6"/>
    <w:rsid w:val="00E864D7"/>
    <w:rsid w:val="00E867A5"/>
    <w:rsid w:val="00E86A22"/>
    <w:rsid w:val="00E86DFB"/>
    <w:rsid w:val="00E876FC"/>
    <w:rsid w:val="00E87A7E"/>
    <w:rsid w:val="00E87CF8"/>
    <w:rsid w:val="00E87F06"/>
    <w:rsid w:val="00E90CCE"/>
    <w:rsid w:val="00E916D7"/>
    <w:rsid w:val="00E91922"/>
    <w:rsid w:val="00E91DB7"/>
    <w:rsid w:val="00E92190"/>
    <w:rsid w:val="00E928E4"/>
    <w:rsid w:val="00E92D5A"/>
    <w:rsid w:val="00E93229"/>
    <w:rsid w:val="00E93AB2"/>
    <w:rsid w:val="00E93C01"/>
    <w:rsid w:val="00E951F4"/>
    <w:rsid w:val="00E952B1"/>
    <w:rsid w:val="00E95C04"/>
    <w:rsid w:val="00E95E8C"/>
    <w:rsid w:val="00E9608E"/>
    <w:rsid w:val="00E964F1"/>
    <w:rsid w:val="00E965C4"/>
    <w:rsid w:val="00E978DA"/>
    <w:rsid w:val="00EA0204"/>
    <w:rsid w:val="00EA0E42"/>
    <w:rsid w:val="00EA1A12"/>
    <w:rsid w:val="00EA2F86"/>
    <w:rsid w:val="00EA3FEF"/>
    <w:rsid w:val="00EA40F6"/>
    <w:rsid w:val="00EA4DAD"/>
    <w:rsid w:val="00EA4F58"/>
    <w:rsid w:val="00EA59D5"/>
    <w:rsid w:val="00EA59E1"/>
    <w:rsid w:val="00EA5E97"/>
    <w:rsid w:val="00EA6990"/>
    <w:rsid w:val="00EA6BFE"/>
    <w:rsid w:val="00EA6D2B"/>
    <w:rsid w:val="00EA7E1E"/>
    <w:rsid w:val="00EB0283"/>
    <w:rsid w:val="00EB1F74"/>
    <w:rsid w:val="00EB233E"/>
    <w:rsid w:val="00EB3A38"/>
    <w:rsid w:val="00EB3B24"/>
    <w:rsid w:val="00EB3BFC"/>
    <w:rsid w:val="00EB464A"/>
    <w:rsid w:val="00EB54C9"/>
    <w:rsid w:val="00EB54F7"/>
    <w:rsid w:val="00EB6DB1"/>
    <w:rsid w:val="00EB7162"/>
    <w:rsid w:val="00EB7535"/>
    <w:rsid w:val="00EB77E0"/>
    <w:rsid w:val="00EC133A"/>
    <w:rsid w:val="00EC157F"/>
    <w:rsid w:val="00EC1E8E"/>
    <w:rsid w:val="00EC35B4"/>
    <w:rsid w:val="00EC3CF9"/>
    <w:rsid w:val="00EC4052"/>
    <w:rsid w:val="00EC405F"/>
    <w:rsid w:val="00EC41E7"/>
    <w:rsid w:val="00EC4318"/>
    <w:rsid w:val="00EC459A"/>
    <w:rsid w:val="00EC45AF"/>
    <w:rsid w:val="00EC5A2F"/>
    <w:rsid w:val="00EC5CAF"/>
    <w:rsid w:val="00EC6591"/>
    <w:rsid w:val="00EC7218"/>
    <w:rsid w:val="00EC744A"/>
    <w:rsid w:val="00EC79FF"/>
    <w:rsid w:val="00ED05A8"/>
    <w:rsid w:val="00ED0D02"/>
    <w:rsid w:val="00ED14B2"/>
    <w:rsid w:val="00ED1894"/>
    <w:rsid w:val="00ED1EDA"/>
    <w:rsid w:val="00ED2A22"/>
    <w:rsid w:val="00ED2B6A"/>
    <w:rsid w:val="00ED4017"/>
    <w:rsid w:val="00ED6032"/>
    <w:rsid w:val="00ED6D9B"/>
    <w:rsid w:val="00ED7DC1"/>
    <w:rsid w:val="00EE0111"/>
    <w:rsid w:val="00EE019E"/>
    <w:rsid w:val="00EE1001"/>
    <w:rsid w:val="00EE1E63"/>
    <w:rsid w:val="00EE259C"/>
    <w:rsid w:val="00EE29DF"/>
    <w:rsid w:val="00EE2C65"/>
    <w:rsid w:val="00EE32B1"/>
    <w:rsid w:val="00EE3344"/>
    <w:rsid w:val="00EE41AE"/>
    <w:rsid w:val="00EE48D4"/>
    <w:rsid w:val="00EE496A"/>
    <w:rsid w:val="00EE513E"/>
    <w:rsid w:val="00EE6B35"/>
    <w:rsid w:val="00EE6D57"/>
    <w:rsid w:val="00EE7F94"/>
    <w:rsid w:val="00EF019A"/>
    <w:rsid w:val="00EF037C"/>
    <w:rsid w:val="00EF0395"/>
    <w:rsid w:val="00EF05A7"/>
    <w:rsid w:val="00EF05AD"/>
    <w:rsid w:val="00EF07C2"/>
    <w:rsid w:val="00EF114F"/>
    <w:rsid w:val="00EF14C6"/>
    <w:rsid w:val="00EF1AC6"/>
    <w:rsid w:val="00EF22CE"/>
    <w:rsid w:val="00EF2F76"/>
    <w:rsid w:val="00EF2FE3"/>
    <w:rsid w:val="00EF304B"/>
    <w:rsid w:val="00EF38F7"/>
    <w:rsid w:val="00EF3935"/>
    <w:rsid w:val="00EF3CD9"/>
    <w:rsid w:val="00EF4326"/>
    <w:rsid w:val="00EF47B5"/>
    <w:rsid w:val="00EF4EEF"/>
    <w:rsid w:val="00EF5373"/>
    <w:rsid w:val="00EF5CEA"/>
    <w:rsid w:val="00EF5F90"/>
    <w:rsid w:val="00EF6181"/>
    <w:rsid w:val="00EF65E7"/>
    <w:rsid w:val="00EF67CF"/>
    <w:rsid w:val="00EF6A6B"/>
    <w:rsid w:val="00EF6D18"/>
    <w:rsid w:val="00EF7258"/>
    <w:rsid w:val="00EF72EA"/>
    <w:rsid w:val="00EF7C10"/>
    <w:rsid w:val="00F00153"/>
    <w:rsid w:val="00F0066F"/>
    <w:rsid w:val="00F01F82"/>
    <w:rsid w:val="00F02BBF"/>
    <w:rsid w:val="00F02F06"/>
    <w:rsid w:val="00F0314A"/>
    <w:rsid w:val="00F036D8"/>
    <w:rsid w:val="00F038AC"/>
    <w:rsid w:val="00F03F6F"/>
    <w:rsid w:val="00F04332"/>
    <w:rsid w:val="00F0454A"/>
    <w:rsid w:val="00F04E2F"/>
    <w:rsid w:val="00F050B1"/>
    <w:rsid w:val="00F05450"/>
    <w:rsid w:val="00F0592F"/>
    <w:rsid w:val="00F060FD"/>
    <w:rsid w:val="00F06158"/>
    <w:rsid w:val="00F10620"/>
    <w:rsid w:val="00F115A3"/>
    <w:rsid w:val="00F11AF5"/>
    <w:rsid w:val="00F11D21"/>
    <w:rsid w:val="00F12644"/>
    <w:rsid w:val="00F143F2"/>
    <w:rsid w:val="00F1471E"/>
    <w:rsid w:val="00F16317"/>
    <w:rsid w:val="00F16C97"/>
    <w:rsid w:val="00F16C9E"/>
    <w:rsid w:val="00F17790"/>
    <w:rsid w:val="00F17E51"/>
    <w:rsid w:val="00F2012C"/>
    <w:rsid w:val="00F20F4E"/>
    <w:rsid w:val="00F21FC9"/>
    <w:rsid w:val="00F225C7"/>
    <w:rsid w:val="00F22CE6"/>
    <w:rsid w:val="00F23612"/>
    <w:rsid w:val="00F23FB7"/>
    <w:rsid w:val="00F2517E"/>
    <w:rsid w:val="00F253BB"/>
    <w:rsid w:val="00F2556D"/>
    <w:rsid w:val="00F25910"/>
    <w:rsid w:val="00F26C26"/>
    <w:rsid w:val="00F26FB0"/>
    <w:rsid w:val="00F27FF3"/>
    <w:rsid w:val="00F27FFA"/>
    <w:rsid w:val="00F306E6"/>
    <w:rsid w:val="00F30CBE"/>
    <w:rsid w:val="00F30F0B"/>
    <w:rsid w:val="00F312A5"/>
    <w:rsid w:val="00F31465"/>
    <w:rsid w:val="00F31AE4"/>
    <w:rsid w:val="00F3218D"/>
    <w:rsid w:val="00F331DB"/>
    <w:rsid w:val="00F3334A"/>
    <w:rsid w:val="00F33C9E"/>
    <w:rsid w:val="00F374EF"/>
    <w:rsid w:val="00F375A3"/>
    <w:rsid w:val="00F37DB2"/>
    <w:rsid w:val="00F37ED8"/>
    <w:rsid w:val="00F403F7"/>
    <w:rsid w:val="00F406E8"/>
    <w:rsid w:val="00F41008"/>
    <w:rsid w:val="00F41060"/>
    <w:rsid w:val="00F4116B"/>
    <w:rsid w:val="00F41297"/>
    <w:rsid w:val="00F41FF5"/>
    <w:rsid w:val="00F42169"/>
    <w:rsid w:val="00F43103"/>
    <w:rsid w:val="00F4458C"/>
    <w:rsid w:val="00F4755C"/>
    <w:rsid w:val="00F477CE"/>
    <w:rsid w:val="00F504B0"/>
    <w:rsid w:val="00F513C7"/>
    <w:rsid w:val="00F5166C"/>
    <w:rsid w:val="00F5238E"/>
    <w:rsid w:val="00F539BD"/>
    <w:rsid w:val="00F546D7"/>
    <w:rsid w:val="00F55685"/>
    <w:rsid w:val="00F56922"/>
    <w:rsid w:val="00F57424"/>
    <w:rsid w:val="00F57AE9"/>
    <w:rsid w:val="00F60D2B"/>
    <w:rsid w:val="00F60DB9"/>
    <w:rsid w:val="00F61859"/>
    <w:rsid w:val="00F61E68"/>
    <w:rsid w:val="00F624B0"/>
    <w:rsid w:val="00F62AD4"/>
    <w:rsid w:val="00F62C08"/>
    <w:rsid w:val="00F62FC5"/>
    <w:rsid w:val="00F64626"/>
    <w:rsid w:val="00F647C6"/>
    <w:rsid w:val="00F656B2"/>
    <w:rsid w:val="00F65BE5"/>
    <w:rsid w:val="00F669C9"/>
    <w:rsid w:val="00F66F6A"/>
    <w:rsid w:val="00F673C3"/>
    <w:rsid w:val="00F700CC"/>
    <w:rsid w:val="00F70276"/>
    <w:rsid w:val="00F715E2"/>
    <w:rsid w:val="00F72B86"/>
    <w:rsid w:val="00F73D72"/>
    <w:rsid w:val="00F73F04"/>
    <w:rsid w:val="00F75471"/>
    <w:rsid w:val="00F757E7"/>
    <w:rsid w:val="00F759AA"/>
    <w:rsid w:val="00F761F6"/>
    <w:rsid w:val="00F76F4A"/>
    <w:rsid w:val="00F772E6"/>
    <w:rsid w:val="00F773DD"/>
    <w:rsid w:val="00F77A54"/>
    <w:rsid w:val="00F77B2D"/>
    <w:rsid w:val="00F81753"/>
    <w:rsid w:val="00F829A1"/>
    <w:rsid w:val="00F82AED"/>
    <w:rsid w:val="00F82C24"/>
    <w:rsid w:val="00F82F02"/>
    <w:rsid w:val="00F83580"/>
    <w:rsid w:val="00F83B8A"/>
    <w:rsid w:val="00F83BF3"/>
    <w:rsid w:val="00F849F0"/>
    <w:rsid w:val="00F84ED0"/>
    <w:rsid w:val="00F86674"/>
    <w:rsid w:val="00F86A41"/>
    <w:rsid w:val="00F87AD8"/>
    <w:rsid w:val="00F90993"/>
    <w:rsid w:val="00F91B9C"/>
    <w:rsid w:val="00F9348B"/>
    <w:rsid w:val="00F93C5A"/>
    <w:rsid w:val="00F94DBD"/>
    <w:rsid w:val="00F9605F"/>
    <w:rsid w:val="00F963D0"/>
    <w:rsid w:val="00F96591"/>
    <w:rsid w:val="00F9670F"/>
    <w:rsid w:val="00F96FA7"/>
    <w:rsid w:val="00FA143B"/>
    <w:rsid w:val="00FA1E09"/>
    <w:rsid w:val="00FA1F4D"/>
    <w:rsid w:val="00FA247A"/>
    <w:rsid w:val="00FA3021"/>
    <w:rsid w:val="00FA348E"/>
    <w:rsid w:val="00FA3A69"/>
    <w:rsid w:val="00FA3D32"/>
    <w:rsid w:val="00FA52BC"/>
    <w:rsid w:val="00FA5450"/>
    <w:rsid w:val="00FA5793"/>
    <w:rsid w:val="00FA63B7"/>
    <w:rsid w:val="00FA6F1C"/>
    <w:rsid w:val="00FB0591"/>
    <w:rsid w:val="00FB1313"/>
    <w:rsid w:val="00FB233B"/>
    <w:rsid w:val="00FB34C5"/>
    <w:rsid w:val="00FB4767"/>
    <w:rsid w:val="00FB5A65"/>
    <w:rsid w:val="00FB5F25"/>
    <w:rsid w:val="00FB6259"/>
    <w:rsid w:val="00FB6BB6"/>
    <w:rsid w:val="00FB706A"/>
    <w:rsid w:val="00FB7147"/>
    <w:rsid w:val="00FB7AA1"/>
    <w:rsid w:val="00FC0289"/>
    <w:rsid w:val="00FC06EE"/>
    <w:rsid w:val="00FC10B4"/>
    <w:rsid w:val="00FC1297"/>
    <w:rsid w:val="00FC18FC"/>
    <w:rsid w:val="00FC228B"/>
    <w:rsid w:val="00FC3376"/>
    <w:rsid w:val="00FC357C"/>
    <w:rsid w:val="00FC3B3D"/>
    <w:rsid w:val="00FC3B50"/>
    <w:rsid w:val="00FC3D9C"/>
    <w:rsid w:val="00FC3D9D"/>
    <w:rsid w:val="00FC3E9B"/>
    <w:rsid w:val="00FC4372"/>
    <w:rsid w:val="00FC50AB"/>
    <w:rsid w:val="00FC569A"/>
    <w:rsid w:val="00FC58D7"/>
    <w:rsid w:val="00FC5B05"/>
    <w:rsid w:val="00FC5F0B"/>
    <w:rsid w:val="00FC651E"/>
    <w:rsid w:val="00FC6D14"/>
    <w:rsid w:val="00FC760F"/>
    <w:rsid w:val="00FC7A78"/>
    <w:rsid w:val="00FC7EE9"/>
    <w:rsid w:val="00FD083C"/>
    <w:rsid w:val="00FD1641"/>
    <w:rsid w:val="00FD17B2"/>
    <w:rsid w:val="00FD1A18"/>
    <w:rsid w:val="00FD1A9D"/>
    <w:rsid w:val="00FD1BA7"/>
    <w:rsid w:val="00FD20CD"/>
    <w:rsid w:val="00FD2ECF"/>
    <w:rsid w:val="00FD47C9"/>
    <w:rsid w:val="00FD56BF"/>
    <w:rsid w:val="00FD5E43"/>
    <w:rsid w:val="00FD6580"/>
    <w:rsid w:val="00FD6620"/>
    <w:rsid w:val="00FD6AE8"/>
    <w:rsid w:val="00FD6F99"/>
    <w:rsid w:val="00FE0644"/>
    <w:rsid w:val="00FE07BF"/>
    <w:rsid w:val="00FE123E"/>
    <w:rsid w:val="00FE1D88"/>
    <w:rsid w:val="00FE21C7"/>
    <w:rsid w:val="00FE35BE"/>
    <w:rsid w:val="00FE3CA1"/>
    <w:rsid w:val="00FE3DDE"/>
    <w:rsid w:val="00FE42DF"/>
    <w:rsid w:val="00FE45A7"/>
    <w:rsid w:val="00FE4862"/>
    <w:rsid w:val="00FE59C4"/>
    <w:rsid w:val="00FE5D31"/>
    <w:rsid w:val="00FE60DB"/>
    <w:rsid w:val="00FE6E39"/>
    <w:rsid w:val="00FE7266"/>
    <w:rsid w:val="00FE7419"/>
    <w:rsid w:val="00FE7761"/>
    <w:rsid w:val="00FE779E"/>
    <w:rsid w:val="00FE7B1B"/>
    <w:rsid w:val="00FE7CEF"/>
    <w:rsid w:val="00FE7E32"/>
    <w:rsid w:val="00FF00FB"/>
    <w:rsid w:val="00FF0209"/>
    <w:rsid w:val="00FF0A14"/>
    <w:rsid w:val="00FF0C3E"/>
    <w:rsid w:val="00FF0EBD"/>
    <w:rsid w:val="00FF186D"/>
    <w:rsid w:val="00FF195B"/>
    <w:rsid w:val="00FF3B9F"/>
    <w:rsid w:val="00FF3BA8"/>
    <w:rsid w:val="00FF3E18"/>
    <w:rsid w:val="00FF4B7F"/>
    <w:rsid w:val="00FF4FD5"/>
    <w:rsid w:val="00FF541E"/>
    <w:rsid w:val="00FF626B"/>
    <w:rsid w:val="00FF6BFF"/>
    <w:rsid w:val="00FF6FB6"/>
    <w:rsid w:val="00F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6ff,aqua,#0ae5f6,#26dada,#ccecff,#cff,#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9E2"/>
    <w:rPr>
      <w:sz w:val="24"/>
      <w:szCs w:val="24"/>
    </w:rPr>
  </w:style>
  <w:style w:type="paragraph" w:styleId="Heading1">
    <w:name w:val="heading 1"/>
    <w:basedOn w:val="Normal"/>
    <w:next w:val="Normal"/>
    <w:link w:val="Heading1Char"/>
    <w:qFormat/>
    <w:rsid w:val="00A95E1C"/>
    <w:pPr>
      <w:autoSpaceDE w:val="0"/>
      <w:autoSpaceDN w:val="0"/>
      <w:adjustRightInd w:val="0"/>
      <w:jc w:val="center"/>
      <w:outlineLvl w:val="0"/>
    </w:pPr>
    <w:rPr>
      <w:b/>
      <w:sz w:val="36"/>
      <w:szCs w:val="36"/>
      <w:u w:val="single"/>
    </w:rPr>
  </w:style>
  <w:style w:type="paragraph" w:styleId="Heading2">
    <w:name w:val="heading 2"/>
    <w:basedOn w:val="Normal"/>
    <w:next w:val="Normal"/>
    <w:link w:val="Heading2Char1"/>
    <w:qFormat/>
    <w:rsid w:val="009D7E0E"/>
    <w:pPr>
      <w:autoSpaceDE w:val="0"/>
      <w:autoSpaceDN w:val="0"/>
      <w:adjustRightInd w:val="0"/>
      <w:outlineLvl w:val="1"/>
    </w:pPr>
  </w:style>
  <w:style w:type="paragraph" w:styleId="Heading3">
    <w:name w:val="heading 3"/>
    <w:basedOn w:val="Normal"/>
    <w:next w:val="Normal"/>
    <w:link w:val="Heading3Char"/>
    <w:qFormat/>
    <w:rsid w:val="000D17FF"/>
    <w:pPr>
      <w:jc w:val="center"/>
      <w:outlineLvl w:val="2"/>
    </w:pPr>
    <w:rPr>
      <w:rFonts w:cs="Arial"/>
      <w:b/>
      <w:color w:val="333333"/>
      <w:u w:val="single"/>
    </w:rPr>
  </w:style>
  <w:style w:type="paragraph" w:styleId="Heading4">
    <w:name w:val="heading 4"/>
    <w:basedOn w:val="Normal"/>
    <w:next w:val="Normal"/>
    <w:link w:val="Heading4Char"/>
    <w:qFormat/>
    <w:rsid w:val="00462E4C"/>
    <w:pPr>
      <w:autoSpaceDE w:val="0"/>
      <w:autoSpaceDN w:val="0"/>
      <w:adjustRightInd w:val="0"/>
      <w:outlineLvl w:val="3"/>
    </w:pPr>
    <w:rPr>
      <w:b/>
      <w:bCs/>
      <w:u w:val="single"/>
    </w:rPr>
  </w:style>
  <w:style w:type="paragraph" w:styleId="Heading5">
    <w:name w:val="heading 5"/>
    <w:basedOn w:val="Normal"/>
    <w:next w:val="Normal"/>
    <w:link w:val="Heading5Char1"/>
    <w:qFormat/>
    <w:rsid w:val="00F82AED"/>
    <w:pPr>
      <w:keepNext/>
      <w:outlineLvl w:val="4"/>
    </w:pPr>
    <w:rPr>
      <w:b/>
      <w:bCs/>
      <w:u w:val="single"/>
    </w:rPr>
  </w:style>
  <w:style w:type="paragraph" w:styleId="Heading6">
    <w:name w:val="heading 6"/>
    <w:basedOn w:val="Normal"/>
    <w:next w:val="Normal"/>
    <w:link w:val="Heading6Char"/>
    <w:qFormat/>
    <w:rsid w:val="00F82AED"/>
    <w:pPr>
      <w:keepNext/>
      <w:autoSpaceDE w:val="0"/>
      <w:autoSpaceDN w:val="0"/>
      <w:adjustRightInd w:val="0"/>
      <w:jc w:val="center"/>
      <w:outlineLvl w:val="5"/>
    </w:pPr>
    <w:rPr>
      <w:b/>
      <w:bCs/>
      <w:color w:val="FFFFFF"/>
    </w:rPr>
  </w:style>
  <w:style w:type="paragraph" w:styleId="Heading7">
    <w:name w:val="heading 7"/>
    <w:basedOn w:val="Normal"/>
    <w:next w:val="Normal"/>
    <w:link w:val="Heading7Char"/>
    <w:qFormat/>
    <w:rsid w:val="00F82AED"/>
    <w:pPr>
      <w:keepNext/>
      <w:jc w:val="center"/>
      <w:outlineLvl w:val="6"/>
    </w:pPr>
    <w:rPr>
      <w:b/>
      <w:bCs/>
      <w:sz w:val="144"/>
    </w:rPr>
  </w:style>
  <w:style w:type="paragraph" w:styleId="Heading8">
    <w:name w:val="heading 8"/>
    <w:basedOn w:val="Normal"/>
    <w:next w:val="Normal"/>
    <w:link w:val="Heading8Char"/>
    <w:qFormat/>
    <w:rsid w:val="00F82AED"/>
    <w:pPr>
      <w:keepNext/>
      <w:autoSpaceDE w:val="0"/>
      <w:autoSpaceDN w:val="0"/>
      <w:adjustRightInd w:val="0"/>
      <w:spacing w:line="240" w:lineRule="atLeast"/>
      <w:jc w:val="center"/>
      <w:outlineLvl w:val="7"/>
    </w:pPr>
    <w:rPr>
      <w:rFonts w:ascii="Helv" w:hAnsi="Helv"/>
      <w:b/>
      <w:color w:val="000000"/>
      <w:sz w:val="32"/>
      <w:szCs w:val="20"/>
    </w:rPr>
  </w:style>
  <w:style w:type="paragraph" w:styleId="Heading9">
    <w:name w:val="heading 9"/>
    <w:basedOn w:val="Normal"/>
    <w:next w:val="Normal"/>
    <w:link w:val="Heading9Char"/>
    <w:qFormat/>
    <w:rsid w:val="00F82AED"/>
    <w:pPr>
      <w:keepNext/>
      <w:autoSpaceDE w:val="0"/>
      <w:autoSpaceDN w:val="0"/>
      <w:adjustRightInd w:val="0"/>
      <w:spacing w:line="240" w:lineRule="atLeast"/>
      <w:outlineLvl w:val="8"/>
    </w:pPr>
    <w:rPr>
      <w:bCs/>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E1C"/>
    <w:rPr>
      <w:b/>
      <w:sz w:val="36"/>
      <w:szCs w:val="36"/>
      <w:u w:val="single"/>
    </w:rPr>
  </w:style>
  <w:style w:type="character" w:customStyle="1" w:styleId="Heading2Char1">
    <w:name w:val="Heading 2 Char1"/>
    <w:basedOn w:val="DefaultParagraphFont"/>
    <w:link w:val="Heading2"/>
    <w:rsid w:val="009D7E0E"/>
    <w:rPr>
      <w:sz w:val="24"/>
      <w:szCs w:val="24"/>
    </w:rPr>
  </w:style>
  <w:style w:type="character" w:customStyle="1" w:styleId="Heading3Char">
    <w:name w:val="Heading 3 Char"/>
    <w:basedOn w:val="DefaultParagraphFont"/>
    <w:link w:val="Heading3"/>
    <w:rsid w:val="000D17FF"/>
    <w:rPr>
      <w:rFonts w:cs="Arial"/>
      <w:b/>
      <w:color w:val="333333"/>
      <w:sz w:val="24"/>
      <w:szCs w:val="24"/>
      <w:u w:val="single"/>
    </w:rPr>
  </w:style>
  <w:style w:type="character" w:customStyle="1" w:styleId="Heading4Char">
    <w:name w:val="Heading 4 Char"/>
    <w:basedOn w:val="DefaultParagraphFont"/>
    <w:link w:val="Heading4"/>
    <w:rsid w:val="00462E4C"/>
    <w:rPr>
      <w:b/>
      <w:bCs/>
      <w:sz w:val="24"/>
      <w:szCs w:val="24"/>
      <w:u w:val="single"/>
    </w:rPr>
  </w:style>
  <w:style w:type="character" w:customStyle="1" w:styleId="Heading5Char1">
    <w:name w:val="Heading 5 Char1"/>
    <w:basedOn w:val="DefaultParagraphFont"/>
    <w:link w:val="Heading5"/>
    <w:rsid w:val="006E4F9E"/>
    <w:rPr>
      <w:b/>
      <w:bCs/>
      <w:sz w:val="24"/>
      <w:szCs w:val="24"/>
      <w:u w:val="single"/>
      <w:lang w:val="en-US" w:eastAsia="en-US" w:bidi="ar-SA"/>
    </w:rPr>
  </w:style>
  <w:style w:type="character" w:customStyle="1" w:styleId="Heading6Char">
    <w:name w:val="Heading 6 Char"/>
    <w:basedOn w:val="DefaultParagraphFont"/>
    <w:link w:val="Heading6"/>
    <w:rsid w:val="00EB7535"/>
    <w:rPr>
      <w:b/>
      <w:bCs/>
      <w:color w:val="FFFFFF"/>
      <w:sz w:val="24"/>
      <w:szCs w:val="24"/>
    </w:rPr>
  </w:style>
  <w:style w:type="character" w:customStyle="1" w:styleId="Heading7Char">
    <w:name w:val="Heading 7 Char"/>
    <w:basedOn w:val="DefaultParagraphFont"/>
    <w:link w:val="Heading7"/>
    <w:rsid w:val="00EB7535"/>
    <w:rPr>
      <w:b/>
      <w:bCs/>
      <w:sz w:val="144"/>
      <w:szCs w:val="24"/>
    </w:rPr>
  </w:style>
  <w:style w:type="character" w:customStyle="1" w:styleId="Heading8Char">
    <w:name w:val="Heading 8 Char"/>
    <w:basedOn w:val="DefaultParagraphFont"/>
    <w:link w:val="Heading8"/>
    <w:rsid w:val="00EB7535"/>
    <w:rPr>
      <w:rFonts w:ascii="Helv" w:hAnsi="Helv"/>
      <w:b/>
      <w:color w:val="000000"/>
      <w:sz w:val="32"/>
    </w:rPr>
  </w:style>
  <w:style w:type="character" w:customStyle="1" w:styleId="Heading9Char">
    <w:name w:val="Heading 9 Char"/>
    <w:basedOn w:val="DefaultParagraphFont"/>
    <w:link w:val="Heading9"/>
    <w:rsid w:val="00EB7535"/>
    <w:rPr>
      <w:bCs/>
      <w:color w:val="000000"/>
      <w:sz w:val="24"/>
      <w:u w:val="single"/>
    </w:rPr>
  </w:style>
  <w:style w:type="character" w:styleId="Hyperlink">
    <w:name w:val="Hyperlink"/>
    <w:basedOn w:val="DefaultParagraphFont"/>
    <w:uiPriority w:val="99"/>
    <w:rsid w:val="00F82AED"/>
    <w:rPr>
      <w:color w:val="0000FF"/>
      <w:u w:val="single"/>
    </w:rPr>
  </w:style>
  <w:style w:type="paragraph" w:styleId="BalloonText">
    <w:name w:val="Balloon Text"/>
    <w:basedOn w:val="Normal"/>
    <w:link w:val="BalloonTextChar"/>
    <w:rsid w:val="00F82AED"/>
    <w:rPr>
      <w:rFonts w:ascii="Tahoma" w:hAnsi="Tahoma" w:cs="Tahoma"/>
      <w:sz w:val="16"/>
      <w:szCs w:val="16"/>
    </w:rPr>
  </w:style>
  <w:style w:type="character" w:customStyle="1" w:styleId="BalloonTextChar">
    <w:name w:val="Balloon Text Char"/>
    <w:basedOn w:val="DefaultParagraphFont"/>
    <w:link w:val="BalloonText"/>
    <w:semiHidden/>
    <w:rsid w:val="00EB7535"/>
    <w:rPr>
      <w:rFonts w:ascii="Tahoma" w:hAnsi="Tahoma" w:cs="Tahoma"/>
      <w:sz w:val="16"/>
      <w:szCs w:val="16"/>
    </w:rPr>
  </w:style>
  <w:style w:type="paragraph" w:styleId="Header">
    <w:name w:val="header"/>
    <w:basedOn w:val="Normal"/>
    <w:link w:val="HeaderChar"/>
    <w:uiPriority w:val="99"/>
    <w:rsid w:val="00F82AED"/>
    <w:pPr>
      <w:tabs>
        <w:tab w:val="center" w:pos="4320"/>
        <w:tab w:val="right" w:pos="8640"/>
      </w:tabs>
    </w:pPr>
  </w:style>
  <w:style w:type="character" w:customStyle="1" w:styleId="HeaderChar">
    <w:name w:val="Header Char"/>
    <w:basedOn w:val="DefaultParagraphFont"/>
    <w:link w:val="Header"/>
    <w:uiPriority w:val="99"/>
    <w:rsid w:val="00BE3D6E"/>
    <w:rPr>
      <w:sz w:val="24"/>
      <w:szCs w:val="24"/>
      <w:lang w:val="en-US" w:eastAsia="en-US" w:bidi="ar-SA"/>
    </w:rPr>
  </w:style>
  <w:style w:type="paragraph" w:styleId="Footer">
    <w:name w:val="footer"/>
    <w:basedOn w:val="Normal"/>
    <w:link w:val="FooterChar"/>
    <w:uiPriority w:val="99"/>
    <w:rsid w:val="00F82AED"/>
    <w:pPr>
      <w:tabs>
        <w:tab w:val="center" w:pos="4320"/>
        <w:tab w:val="right" w:pos="8640"/>
      </w:tabs>
    </w:pPr>
  </w:style>
  <w:style w:type="character" w:customStyle="1" w:styleId="FooterChar">
    <w:name w:val="Footer Char"/>
    <w:basedOn w:val="DefaultParagraphFont"/>
    <w:link w:val="Footer"/>
    <w:uiPriority w:val="99"/>
    <w:rsid w:val="00EB7535"/>
    <w:rPr>
      <w:sz w:val="24"/>
      <w:szCs w:val="24"/>
    </w:rPr>
  </w:style>
  <w:style w:type="paragraph" w:styleId="BodyText2">
    <w:name w:val="Body Text 2"/>
    <w:basedOn w:val="Normal"/>
    <w:link w:val="BodyText2Char"/>
    <w:uiPriority w:val="99"/>
    <w:rsid w:val="00F82AED"/>
    <w:pPr>
      <w:overflowPunct w:val="0"/>
      <w:autoSpaceDE w:val="0"/>
      <w:autoSpaceDN w:val="0"/>
      <w:adjustRightInd w:val="0"/>
      <w:ind w:left="2250" w:hanging="810"/>
      <w:textAlignment w:val="baseline"/>
    </w:pPr>
    <w:rPr>
      <w:szCs w:val="20"/>
    </w:rPr>
  </w:style>
  <w:style w:type="character" w:customStyle="1" w:styleId="BodyText2Char">
    <w:name w:val="Body Text 2 Char"/>
    <w:basedOn w:val="DefaultParagraphFont"/>
    <w:link w:val="BodyText2"/>
    <w:uiPriority w:val="99"/>
    <w:rsid w:val="00C50034"/>
    <w:rPr>
      <w:sz w:val="24"/>
    </w:rPr>
  </w:style>
  <w:style w:type="paragraph" w:styleId="BodyText">
    <w:name w:val="Body Text"/>
    <w:basedOn w:val="Normal"/>
    <w:link w:val="BodyTextChar"/>
    <w:uiPriority w:val="99"/>
    <w:rsid w:val="00F82AED"/>
    <w:pPr>
      <w:overflowPunct w:val="0"/>
      <w:autoSpaceDE w:val="0"/>
      <w:autoSpaceDN w:val="0"/>
      <w:adjustRightInd w:val="0"/>
      <w:textAlignment w:val="baseline"/>
    </w:pPr>
    <w:rPr>
      <w:sz w:val="28"/>
      <w:szCs w:val="20"/>
    </w:rPr>
  </w:style>
  <w:style w:type="character" w:customStyle="1" w:styleId="BodyTextChar">
    <w:name w:val="Body Text Char"/>
    <w:basedOn w:val="DefaultParagraphFont"/>
    <w:link w:val="BodyText"/>
    <w:uiPriority w:val="99"/>
    <w:rsid w:val="00EB7535"/>
    <w:rPr>
      <w:sz w:val="28"/>
    </w:rPr>
  </w:style>
  <w:style w:type="paragraph" w:styleId="BodyText3">
    <w:name w:val="Body Text 3"/>
    <w:basedOn w:val="Normal"/>
    <w:link w:val="BodyText3Char"/>
    <w:rsid w:val="00F82AED"/>
    <w:rPr>
      <w:b/>
      <w:sz w:val="26"/>
      <w:szCs w:val="28"/>
    </w:rPr>
  </w:style>
  <w:style w:type="character" w:customStyle="1" w:styleId="BodyText3Char">
    <w:name w:val="Body Text 3 Char"/>
    <w:basedOn w:val="DefaultParagraphFont"/>
    <w:link w:val="BodyText3"/>
    <w:rsid w:val="00EB7535"/>
    <w:rPr>
      <w:b/>
      <w:sz w:val="26"/>
      <w:szCs w:val="28"/>
    </w:rPr>
  </w:style>
  <w:style w:type="paragraph" w:styleId="DocumentMap">
    <w:name w:val="Document Map"/>
    <w:basedOn w:val="Normal"/>
    <w:link w:val="DocumentMapChar"/>
    <w:rsid w:val="00F82AED"/>
    <w:pPr>
      <w:shd w:val="clear" w:color="auto" w:fill="000080"/>
    </w:pPr>
    <w:rPr>
      <w:rFonts w:ascii="Tahoma" w:hAnsi="Tahoma" w:cs="Tahoma"/>
    </w:rPr>
  </w:style>
  <w:style w:type="character" w:customStyle="1" w:styleId="DocumentMapChar">
    <w:name w:val="Document Map Char"/>
    <w:basedOn w:val="DefaultParagraphFont"/>
    <w:link w:val="DocumentMap"/>
    <w:rsid w:val="00EB7535"/>
    <w:rPr>
      <w:rFonts w:ascii="Tahoma" w:hAnsi="Tahoma" w:cs="Tahoma"/>
      <w:sz w:val="24"/>
      <w:szCs w:val="24"/>
      <w:shd w:val="clear" w:color="auto" w:fill="000080"/>
    </w:rPr>
  </w:style>
  <w:style w:type="paragraph" w:styleId="Subtitle">
    <w:name w:val="Subtitle"/>
    <w:basedOn w:val="Normal"/>
    <w:link w:val="SubtitleChar"/>
    <w:qFormat/>
    <w:rsid w:val="00F82AED"/>
    <w:pPr>
      <w:jc w:val="center"/>
    </w:pPr>
    <w:rPr>
      <w:sz w:val="40"/>
    </w:rPr>
  </w:style>
  <w:style w:type="character" w:customStyle="1" w:styleId="SubtitleChar">
    <w:name w:val="Subtitle Char"/>
    <w:basedOn w:val="DefaultParagraphFont"/>
    <w:link w:val="Subtitle"/>
    <w:rsid w:val="00EB7535"/>
    <w:rPr>
      <w:sz w:val="40"/>
      <w:szCs w:val="24"/>
    </w:rPr>
  </w:style>
  <w:style w:type="paragraph" w:styleId="Title">
    <w:name w:val="Title"/>
    <w:basedOn w:val="Normal"/>
    <w:link w:val="TitleChar"/>
    <w:qFormat/>
    <w:rsid w:val="00F82AED"/>
    <w:pPr>
      <w:jc w:val="center"/>
    </w:pPr>
    <w:rPr>
      <w:sz w:val="40"/>
    </w:rPr>
  </w:style>
  <w:style w:type="character" w:customStyle="1" w:styleId="TitleChar">
    <w:name w:val="Title Char"/>
    <w:basedOn w:val="DefaultParagraphFont"/>
    <w:link w:val="Title"/>
    <w:rsid w:val="00EB7535"/>
    <w:rPr>
      <w:sz w:val="40"/>
      <w:szCs w:val="24"/>
    </w:rPr>
  </w:style>
  <w:style w:type="paragraph" w:styleId="List">
    <w:name w:val="List"/>
    <w:basedOn w:val="Normal"/>
    <w:rsid w:val="00F82AED"/>
    <w:pPr>
      <w:ind w:left="360" w:hanging="360"/>
    </w:pPr>
  </w:style>
  <w:style w:type="paragraph" w:styleId="PlainText">
    <w:name w:val="Plain Text"/>
    <w:basedOn w:val="Normal"/>
    <w:link w:val="PlainTextChar"/>
    <w:rsid w:val="00F82AED"/>
    <w:rPr>
      <w:rFonts w:ascii="Courier New" w:hAnsi="Courier New" w:cs="Courier New"/>
      <w:b/>
      <w:color w:val="0000FF"/>
      <w:sz w:val="20"/>
      <w:szCs w:val="20"/>
    </w:rPr>
  </w:style>
  <w:style w:type="character" w:customStyle="1" w:styleId="PlainTextChar">
    <w:name w:val="Plain Text Char"/>
    <w:basedOn w:val="DefaultParagraphFont"/>
    <w:link w:val="PlainText"/>
    <w:rsid w:val="00EB7535"/>
    <w:rPr>
      <w:rFonts w:ascii="Courier New" w:hAnsi="Courier New" w:cs="Courier New"/>
      <w:b/>
      <w:color w:val="0000FF"/>
    </w:rPr>
  </w:style>
  <w:style w:type="paragraph" w:styleId="BodyTextIndent">
    <w:name w:val="Body Text Indent"/>
    <w:basedOn w:val="Normal"/>
    <w:link w:val="BodyTextIndentChar"/>
    <w:rsid w:val="00F82AED"/>
    <w:pPr>
      <w:autoSpaceDE w:val="0"/>
      <w:autoSpaceDN w:val="0"/>
      <w:adjustRightInd w:val="0"/>
      <w:spacing w:line="240" w:lineRule="atLeast"/>
      <w:ind w:left="360"/>
    </w:pPr>
    <w:rPr>
      <w:color w:val="000000"/>
      <w:szCs w:val="20"/>
    </w:rPr>
  </w:style>
  <w:style w:type="character" w:customStyle="1" w:styleId="BodyTextIndentChar">
    <w:name w:val="Body Text Indent Char"/>
    <w:basedOn w:val="DefaultParagraphFont"/>
    <w:link w:val="BodyTextIndent"/>
    <w:rsid w:val="00EB7535"/>
    <w:rPr>
      <w:color w:val="000000"/>
      <w:sz w:val="24"/>
    </w:rPr>
  </w:style>
  <w:style w:type="character" w:styleId="PageNumber">
    <w:name w:val="page number"/>
    <w:basedOn w:val="DefaultParagraphFont"/>
    <w:rsid w:val="00F82AED"/>
  </w:style>
  <w:style w:type="paragraph" w:styleId="BodyTextIndent2">
    <w:name w:val="Body Text Indent 2"/>
    <w:basedOn w:val="Normal"/>
    <w:link w:val="BodyTextIndent2Char"/>
    <w:rsid w:val="00F82AED"/>
    <w:pPr>
      <w:keepNext/>
      <w:keepLines/>
      <w:autoSpaceDE w:val="0"/>
      <w:autoSpaceDN w:val="0"/>
      <w:adjustRightInd w:val="0"/>
      <w:spacing w:line="240" w:lineRule="atLeast"/>
      <w:ind w:left="1980"/>
    </w:pPr>
    <w:rPr>
      <w:color w:val="000000"/>
    </w:rPr>
  </w:style>
  <w:style w:type="character" w:customStyle="1" w:styleId="BodyTextIndent2Char">
    <w:name w:val="Body Text Indent 2 Char"/>
    <w:basedOn w:val="DefaultParagraphFont"/>
    <w:link w:val="BodyTextIndent2"/>
    <w:rsid w:val="00EB7535"/>
    <w:rPr>
      <w:color w:val="000000"/>
      <w:sz w:val="24"/>
      <w:szCs w:val="24"/>
    </w:rPr>
  </w:style>
  <w:style w:type="paragraph" w:styleId="BodyTextIndent3">
    <w:name w:val="Body Text Indent 3"/>
    <w:basedOn w:val="Normal"/>
    <w:link w:val="BodyTextIndent3Char"/>
    <w:rsid w:val="00F82AED"/>
    <w:pPr>
      <w:ind w:left="720"/>
    </w:pPr>
    <w:rPr>
      <w:b/>
      <w:sz w:val="28"/>
    </w:rPr>
  </w:style>
  <w:style w:type="character" w:customStyle="1" w:styleId="BodyTextIndent3Char">
    <w:name w:val="Body Text Indent 3 Char"/>
    <w:basedOn w:val="DefaultParagraphFont"/>
    <w:link w:val="BodyTextIndent3"/>
    <w:rsid w:val="00EB7535"/>
    <w:rPr>
      <w:b/>
      <w:sz w:val="28"/>
      <w:szCs w:val="24"/>
    </w:rPr>
  </w:style>
  <w:style w:type="character" w:styleId="FollowedHyperlink">
    <w:name w:val="FollowedHyperlink"/>
    <w:basedOn w:val="DefaultParagraphFont"/>
    <w:rsid w:val="00F82AED"/>
    <w:rPr>
      <w:color w:val="800080"/>
      <w:u w:val="single"/>
    </w:rPr>
  </w:style>
  <w:style w:type="paragraph" w:styleId="NormalWeb">
    <w:name w:val="Normal (Web)"/>
    <w:basedOn w:val="Normal"/>
    <w:uiPriority w:val="99"/>
    <w:rsid w:val="00F82AED"/>
    <w:pPr>
      <w:spacing w:before="100" w:beforeAutospacing="1" w:after="100" w:afterAutospacing="1" w:line="320" w:lineRule="atLeast"/>
    </w:pPr>
    <w:rPr>
      <w:rFonts w:ascii="Arial" w:hAnsi="Arial" w:cs="Arial"/>
      <w:color w:val="333333"/>
      <w:sz w:val="26"/>
      <w:szCs w:val="26"/>
    </w:rPr>
  </w:style>
  <w:style w:type="paragraph" w:styleId="BlockText">
    <w:name w:val="Block Text"/>
    <w:basedOn w:val="Normal"/>
    <w:rsid w:val="00F82AED"/>
    <w:pPr>
      <w:ind w:left="60" w:right="-720"/>
    </w:pPr>
    <w:rPr>
      <w:b/>
      <w:bCs/>
    </w:rPr>
  </w:style>
  <w:style w:type="paragraph" w:customStyle="1" w:styleId="hkBlock">
    <w:name w:val="hkBlock"/>
    <w:basedOn w:val="Normal"/>
    <w:rsid w:val="00F82AED"/>
    <w:pPr>
      <w:suppressAutoHyphens/>
      <w:spacing w:after="240"/>
    </w:pPr>
    <w:rPr>
      <w:rFonts w:ascii="Century Schoolbook" w:hAnsi="Century Schoolbook"/>
      <w:szCs w:val="20"/>
    </w:rPr>
  </w:style>
  <w:style w:type="paragraph" w:customStyle="1" w:styleId="1-2-3NoBold">
    <w:name w:val="1-2-3 No Bold"/>
    <w:basedOn w:val="Normal"/>
    <w:rsid w:val="00540D53"/>
    <w:pPr>
      <w:tabs>
        <w:tab w:val="num" w:pos="1080"/>
      </w:tabs>
      <w:suppressAutoHyphens/>
      <w:spacing w:after="240"/>
      <w:ind w:firstLine="720"/>
      <w:jc w:val="both"/>
      <w:outlineLvl w:val="0"/>
    </w:pPr>
    <w:rPr>
      <w:rFonts w:ascii="Century Schoolbook" w:hAnsi="Century Schoolbook"/>
      <w:szCs w:val="20"/>
    </w:rPr>
  </w:style>
  <w:style w:type="table" w:styleId="TableGrid">
    <w:name w:val="Table Grid"/>
    <w:basedOn w:val="TableNormal"/>
    <w:uiPriority w:val="59"/>
    <w:rsid w:val="0054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4824"/>
    <w:pPr>
      <w:autoSpaceDE w:val="0"/>
      <w:autoSpaceDN w:val="0"/>
      <w:adjustRightInd w:val="0"/>
    </w:pPr>
    <w:rPr>
      <w:rFonts w:ascii="TimesNewRoman,Bold" w:hAnsi="TimesNewRoman,Bold" w:cs="TimesNewRoman,Bold"/>
    </w:rPr>
  </w:style>
  <w:style w:type="character" w:customStyle="1" w:styleId="goohl0">
    <w:name w:val="goohl0"/>
    <w:basedOn w:val="DefaultParagraphFont"/>
    <w:rsid w:val="00202264"/>
  </w:style>
  <w:style w:type="character" w:customStyle="1" w:styleId="goohl1">
    <w:name w:val="goohl1"/>
    <w:basedOn w:val="DefaultParagraphFont"/>
    <w:rsid w:val="00202264"/>
  </w:style>
  <w:style w:type="character" w:customStyle="1" w:styleId="goohl2">
    <w:name w:val="goohl2"/>
    <w:basedOn w:val="DefaultParagraphFont"/>
    <w:rsid w:val="00202264"/>
  </w:style>
  <w:style w:type="character" w:customStyle="1" w:styleId="goohl3">
    <w:name w:val="goohl3"/>
    <w:basedOn w:val="DefaultParagraphFont"/>
    <w:rsid w:val="00202264"/>
  </w:style>
  <w:style w:type="paragraph" w:styleId="TOC1">
    <w:name w:val="toc 1"/>
    <w:basedOn w:val="Normal"/>
    <w:next w:val="Normal"/>
    <w:autoRedefine/>
    <w:uiPriority w:val="39"/>
    <w:qFormat/>
    <w:rsid w:val="005936D7"/>
    <w:pPr>
      <w:tabs>
        <w:tab w:val="right" w:leader="dot" w:pos="9360"/>
      </w:tabs>
      <w:spacing w:before="120" w:after="120" w:line="276" w:lineRule="auto"/>
    </w:pPr>
    <w:rPr>
      <w:b/>
      <w:bCs/>
      <w:iCs/>
      <w:noProof/>
      <w:sz w:val="28"/>
      <w:szCs w:val="28"/>
    </w:rPr>
  </w:style>
  <w:style w:type="paragraph" w:styleId="TOC2">
    <w:name w:val="toc 2"/>
    <w:basedOn w:val="Normal"/>
    <w:next w:val="Normal"/>
    <w:autoRedefine/>
    <w:uiPriority w:val="39"/>
    <w:qFormat/>
    <w:rsid w:val="008D3DC8"/>
    <w:pPr>
      <w:tabs>
        <w:tab w:val="left" w:pos="0"/>
        <w:tab w:val="right" w:leader="dot" w:pos="9360"/>
      </w:tabs>
      <w:spacing w:before="120" w:after="120"/>
      <w:ind w:firstLine="720"/>
    </w:pPr>
    <w:rPr>
      <w:bCs/>
      <w:szCs w:val="22"/>
    </w:rPr>
  </w:style>
  <w:style w:type="paragraph" w:styleId="TOC3">
    <w:name w:val="toc 3"/>
    <w:basedOn w:val="Normal"/>
    <w:next w:val="Normal"/>
    <w:autoRedefine/>
    <w:uiPriority w:val="39"/>
    <w:qFormat/>
    <w:rsid w:val="00F20F4E"/>
    <w:pPr>
      <w:spacing w:before="120" w:after="120"/>
    </w:pPr>
    <w:rPr>
      <w:szCs w:val="20"/>
    </w:rPr>
  </w:style>
  <w:style w:type="paragraph" w:styleId="TOC4">
    <w:name w:val="toc 4"/>
    <w:basedOn w:val="Normal"/>
    <w:next w:val="Normal"/>
    <w:autoRedefine/>
    <w:uiPriority w:val="39"/>
    <w:qFormat/>
    <w:rsid w:val="00F20F4E"/>
    <w:pPr>
      <w:spacing w:before="120" w:after="120"/>
    </w:pPr>
    <w:rPr>
      <w:szCs w:val="20"/>
    </w:rPr>
  </w:style>
  <w:style w:type="paragraph" w:styleId="TOC5">
    <w:name w:val="toc 5"/>
    <w:basedOn w:val="Normal"/>
    <w:next w:val="Normal"/>
    <w:autoRedefine/>
    <w:qFormat/>
    <w:rsid w:val="00F20F4E"/>
    <w:rPr>
      <w:szCs w:val="20"/>
    </w:rPr>
  </w:style>
  <w:style w:type="paragraph" w:styleId="TOC6">
    <w:name w:val="toc 6"/>
    <w:basedOn w:val="Normal"/>
    <w:next w:val="Normal"/>
    <w:autoRedefine/>
    <w:qFormat/>
    <w:rsid w:val="00F20F4E"/>
    <w:rPr>
      <w:szCs w:val="20"/>
    </w:rPr>
  </w:style>
  <w:style w:type="paragraph" w:styleId="TOC7">
    <w:name w:val="toc 7"/>
    <w:basedOn w:val="Normal"/>
    <w:next w:val="Normal"/>
    <w:autoRedefine/>
    <w:qFormat/>
    <w:rsid w:val="00F20F4E"/>
    <w:rPr>
      <w:szCs w:val="20"/>
    </w:rPr>
  </w:style>
  <w:style w:type="paragraph" w:styleId="TOC8">
    <w:name w:val="toc 8"/>
    <w:basedOn w:val="Normal"/>
    <w:next w:val="Normal"/>
    <w:autoRedefine/>
    <w:qFormat/>
    <w:rsid w:val="00F20F4E"/>
    <w:rPr>
      <w:szCs w:val="20"/>
    </w:rPr>
  </w:style>
  <w:style w:type="paragraph" w:styleId="TOC9">
    <w:name w:val="toc 9"/>
    <w:basedOn w:val="Normal"/>
    <w:next w:val="Normal"/>
    <w:autoRedefine/>
    <w:qFormat/>
    <w:rsid w:val="00F20F4E"/>
    <w:pPr>
      <w:spacing w:before="120" w:after="120"/>
    </w:pPr>
    <w:rPr>
      <w:szCs w:val="20"/>
    </w:rPr>
  </w:style>
  <w:style w:type="character" w:styleId="CommentReference">
    <w:name w:val="annotation reference"/>
    <w:basedOn w:val="DefaultParagraphFont"/>
    <w:rsid w:val="00B4412E"/>
    <w:rPr>
      <w:sz w:val="16"/>
      <w:szCs w:val="16"/>
    </w:rPr>
  </w:style>
  <w:style w:type="paragraph" w:styleId="CommentText">
    <w:name w:val="annotation text"/>
    <w:basedOn w:val="Normal"/>
    <w:link w:val="CommentTextChar"/>
    <w:rsid w:val="00B4412E"/>
    <w:rPr>
      <w:sz w:val="20"/>
      <w:szCs w:val="20"/>
    </w:rPr>
  </w:style>
  <w:style w:type="character" w:customStyle="1" w:styleId="CommentTextChar">
    <w:name w:val="Comment Text Char"/>
    <w:basedOn w:val="DefaultParagraphFont"/>
    <w:link w:val="CommentText"/>
    <w:rsid w:val="00EB7535"/>
  </w:style>
  <w:style w:type="paragraph" w:styleId="CommentSubject">
    <w:name w:val="annotation subject"/>
    <w:basedOn w:val="CommentText"/>
    <w:next w:val="CommentText"/>
    <w:link w:val="CommentSubjectChar"/>
    <w:rsid w:val="00B4412E"/>
    <w:rPr>
      <w:b/>
      <w:bCs/>
    </w:rPr>
  </w:style>
  <w:style w:type="character" w:customStyle="1" w:styleId="CommentSubjectChar">
    <w:name w:val="Comment Subject Char"/>
    <w:basedOn w:val="CommentTextChar"/>
    <w:link w:val="CommentSubject"/>
    <w:rsid w:val="00EB7535"/>
    <w:rPr>
      <w:b/>
      <w:bCs/>
    </w:rPr>
  </w:style>
  <w:style w:type="table" w:styleId="TableGrid5">
    <w:name w:val="Table Grid 5"/>
    <w:basedOn w:val="TableNormal"/>
    <w:rsid w:val="00B441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2Char">
    <w:name w:val="Heading 2 Char"/>
    <w:basedOn w:val="DefaultParagraphFont"/>
    <w:rsid w:val="00343467"/>
    <w:rPr>
      <w:rFonts w:ascii="Arial" w:hAnsi="Arial" w:cs="Arial"/>
      <w:b/>
      <w:bCs/>
      <w:i/>
      <w:iCs/>
      <w:sz w:val="28"/>
      <w:szCs w:val="28"/>
      <w:lang w:val="en-US" w:eastAsia="en-US" w:bidi="ar-SA"/>
    </w:rPr>
  </w:style>
  <w:style w:type="character" w:customStyle="1" w:styleId="Heading5Char">
    <w:name w:val="Heading 5 Char"/>
    <w:basedOn w:val="DefaultParagraphFont"/>
    <w:rsid w:val="00343467"/>
    <w:rPr>
      <w:b/>
      <w:bCs/>
      <w:i/>
      <w:iCs/>
      <w:sz w:val="26"/>
      <w:szCs w:val="26"/>
      <w:lang w:val="en-US" w:eastAsia="en-US" w:bidi="ar-SA"/>
    </w:rPr>
  </w:style>
  <w:style w:type="character" w:customStyle="1" w:styleId="Char1">
    <w:name w:val="Char1"/>
    <w:basedOn w:val="DefaultParagraphFont"/>
    <w:rsid w:val="001044F7"/>
    <w:rPr>
      <w:rFonts w:cs="Times New Roman"/>
      <w:b/>
      <w:bCs/>
      <w:sz w:val="24"/>
      <w:szCs w:val="24"/>
      <w:u w:val="single"/>
      <w:lang w:val="en-US" w:eastAsia="en-US"/>
    </w:rPr>
  </w:style>
  <w:style w:type="character" w:customStyle="1" w:styleId="Char2">
    <w:name w:val="Char2"/>
    <w:basedOn w:val="DefaultParagraphFont"/>
    <w:rsid w:val="001044F7"/>
    <w:rPr>
      <w:rFonts w:cs="Times New Roman"/>
      <w:b/>
      <w:bCs/>
      <w:sz w:val="28"/>
      <w:szCs w:val="28"/>
      <w:lang w:val="en-US" w:eastAsia="en-US"/>
    </w:rPr>
  </w:style>
  <w:style w:type="character" w:customStyle="1" w:styleId="Char3">
    <w:name w:val="Char3"/>
    <w:basedOn w:val="DefaultParagraphFont"/>
    <w:rsid w:val="001044F7"/>
    <w:rPr>
      <w:rFonts w:cs="Times New Roman"/>
      <w:b/>
      <w:bCs/>
      <w:sz w:val="32"/>
      <w:szCs w:val="32"/>
      <w:lang w:val="en-US" w:eastAsia="en-US"/>
    </w:rPr>
  </w:style>
  <w:style w:type="character" w:customStyle="1" w:styleId="Char">
    <w:name w:val="Char"/>
    <w:basedOn w:val="DefaultParagraphFont"/>
    <w:rsid w:val="001044F7"/>
    <w:rPr>
      <w:rFonts w:cs="Times New Roman"/>
      <w:sz w:val="24"/>
      <w:szCs w:val="24"/>
      <w:lang w:val="en-US" w:eastAsia="en-US"/>
    </w:rPr>
  </w:style>
  <w:style w:type="paragraph" w:styleId="FootnoteText">
    <w:name w:val="footnote text"/>
    <w:basedOn w:val="Normal"/>
    <w:link w:val="FootnoteTextChar"/>
    <w:rsid w:val="00C50034"/>
    <w:rPr>
      <w:sz w:val="20"/>
      <w:szCs w:val="20"/>
    </w:rPr>
  </w:style>
  <w:style w:type="character" w:customStyle="1" w:styleId="FootnoteTextChar">
    <w:name w:val="Footnote Text Char"/>
    <w:basedOn w:val="DefaultParagraphFont"/>
    <w:link w:val="FootnoteText"/>
    <w:rsid w:val="00C50034"/>
  </w:style>
  <w:style w:type="character" w:styleId="FootnoteReference">
    <w:name w:val="footnote reference"/>
    <w:basedOn w:val="DefaultParagraphFont"/>
    <w:rsid w:val="00C50034"/>
    <w:rPr>
      <w:vertAlign w:val="superscript"/>
    </w:rPr>
  </w:style>
  <w:style w:type="character" w:styleId="Strong">
    <w:name w:val="Strong"/>
    <w:basedOn w:val="DefaultParagraphFont"/>
    <w:uiPriority w:val="22"/>
    <w:qFormat/>
    <w:rsid w:val="00C50034"/>
    <w:rPr>
      <w:b/>
      <w:bCs/>
    </w:rPr>
  </w:style>
  <w:style w:type="character" w:styleId="Emphasis">
    <w:name w:val="Emphasis"/>
    <w:basedOn w:val="DefaultParagraphFont"/>
    <w:uiPriority w:val="20"/>
    <w:qFormat/>
    <w:rsid w:val="00C50034"/>
    <w:rPr>
      <w:i/>
      <w:iCs/>
    </w:rPr>
  </w:style>
  <w:style w:type="paragraph" w:styleId="ListParagraph">
    <w:name w:val="List Paragraph"/>
    <w:basedOn w:val="Normal"/>
    <w:uiPriority w:val="34"/>
    <w:qFormat/>
    <w:rsid w:val="00C50034"/>
    <w:pPr>
      <w:ind w:left="720"/>
    </w:pPr>
  </w:style>
  <w:style w:type="paragraph" w:styleId="TOCHeading">
    <w:name w:val="TOC Heading"/>
    <w:basedOn w:val="Heading1"/>
    <w:next w:val="Normal"/>
    <w:uiPriority w:val="39"/>
    <w:unhideWhenUsed/>
    <w:qFormat/>
    <w:rsid w:val="00F5166C"/>
    <w:pPr>
      <w:keepLines/>
      <w:spacing w:line="276" w:lineRule="auto"/>
      <w:outlineLvl w:val="9"/>
    </w:pPr>
    <w:rPr>
      <w:bCs/>
      <w:color w:val="000000"/>
      <w:sz w:val="24"/>
      <w:szCs w:val="24"/>
    </w:rPr>
  </w:style>
  <w:style w:type="paragraph" w:customStyle="1" w:styleId="CM26">
    <w:name w:val="CM26"/>
    <w:basedOn w:val="Default"/>
    <w:next w:val="Default"/>
    <w:rsid w:val="00C50034"/>
    <w:pPr>
      <w:widowControl w:val="0"/>
      <w:spacing w:after="270"/>
    </w:pPr>
    <w:rPr>
      <w:rFonts w:ascii="AFDDFG+Arial,Bold" w:hAnsi="AFDDFG+Arial,Bold" w:cs="Times New Roman"/>
      <w:sz w:val="24"/>
      <w:szCs w:val="24"/>
    </w:rPr>
  </w:style>
  <w:style w:type="paragraph" w:customStyle="1" w:styleId="CM15">
    <w:name w:val="CM15"/>
    <w:basedOn w:val="Default"/>
    <w:next w:val="Default"/>
    <w:rsid w:val="00C50034"/>
    <w:pPr>
      <w:widowControl w:val="0"/>
      <w:spacing w:after="233"/>
    </w:pPr>
    <w:rPr>
      <w:rFonts w:ascii="Garamond" w:hAnsi="Garamond" w:cs="Times New Roman"/>
      <w:sz w:val="24"/>
      <w:szCs w:val="24"/>
    </w:rPr>
  </w:style>
  <w:style w:type="paragraph" w:customStyle="1" w:styleId="contpara">
    <w:name w:val="contpara"/>
    <w:basedOn w:val="Normal"/>
    <w:rsid w:val="00C50034"/>
    <w:pPr>
      <w:spacing w:before="100" w:beforeAutospacing="1" w:after="100" w:afterAutospacing="1"/>
    </w:pPr>
    <w:rPr>
      <w:rFonts w:ascii="Arial" w:hAnsi="Arial" w:cs="Arial"/>
      <w:color w:val="000000"/>
      <w:sz w:val="16"/>
      <w:szCs w:val="16"/>
    </w:rPr>
  </w:style>
  <w:style w:type="paragraph" w:customStyle="1" w:styleId="CM4">
    <w:name w:val="CM4"/>
    <w:basedOn w:val="Default"/>
    <w:next w:val="Default"/>
    <w:rsid w:val="00C50034"/>
    <w:pPr>
      <w:widowControl w:val="0"/>
      <w:spacing w:line="300" w:lineRule="atLeast"/>
    </w:pPr>
    <w:rPr>
      <w:rFonts w:ascii="HBIBH C+ JLXTM D+ Times" w:hAnsi="HBIBH C+ JLXTM D+ Times" w:cs="Times New Roman"/>
      <w:sz w:val="24"/>
      <w:szCs w:val="24"/>
    </w:rPr>
  </w:style>
  <w:style w:type="paragraph" w:customStyle="1" w:styleId="maintext">
    <w:name w:val="maintext"/>
    <w:basedOn w:val="Normal"/>
    <w:rsid w:val="00C50034"/>
    <w:pPr>
      <w:spacing w:before="100" w:beforeAutospacing="1" w:after="100" w:afterAutospacing="1"/>
    </w:pPr>
  </w:style>
  <w:style w:type="paragraph" w:customStyle="1" w:styleId="CM9">
    <w:name w:val="CM9"/>
    <w:basedOn w:val="Default"/>
    <w:next w:val="Default"/>
    <w:rsid w:val="00C50034"/>
    <w:pPr>
      <w:widowControl w:val="0"/>
      <w:spacing w:after="275"/>
    </w:pPr>
    <w:rPr>
      <w:rFonts w:ascii="EBCDH H+ Myriad" w:hAnsi="EBCDH H+ Myriad" w:cs="EBCDH H+ Myriad"/>
      <w:sz w:val="24"/>
      <w:szCs w:val="24"/>
    </w:rPr>
  </w:style>
  <w:style w:type="paragraph" w:customStyle="1" w:styleId="CM10">
    <w:name w:val="CM10"/>
    <w:basedOn w:val="Default"/>
    <w:next w:val="Default"/>
    <w:rsid w:val="00C50034"/>
    <w:pPr>
      <w:widowControl w:val="0"/>
      <w:spacing w:after="145"/>
    </w:pPr>
    <w:rPr>
      <w:rFonts w:ascii="EBCDH H+ Myriad" w:hAnsi="EBCDH H+ Myriad" w:cs="EBCDH H+ Myriad"/>
      <w:sz w:val="24"/>
      <w:szCs w:val="24"/>
    </w:rPr>
  </w:style>
  <w:style w:type="paragraph" w:customStyle="1" w:styleId="CM12">
    <w:name w:val="CM12"/>
    <w:basedOn w:val="Default"/>
    <w:next w:val="Default"/>
    <w:rsid w:val="00C50034"/>
    <w:pPr>
      <w:widowControl w:val="0"/>
      <w:spacing w:after="453"/>
    </w:pPr>
    <w:rPr>
      <w:rFonts w:ascii="EBCDH H+ Myriad" w:hAnsi="EBCDH H+ Myriad" w:cs="EBCDH H+ Myriad"/>
      <w:sz w:val="24"/>
      <w:szCs w:val="24"/>
    </w:rPr>
  </w:style>
  <w:style w:type="paragraph" w:customStyle="1" w:styleId="CM7">
    <w:name w:val="CM7"/>
    <w:basedOn w:val="Default"/>
    <w:next w:val="Default"/>
    <w:rsid w:val="00C50034"/>
    <w:pPr>
      <w:widowControl w:val="0"/>
      <w:spacing w:line="208" w:lineRule="atLeast"/>
    </w:pPr>
    <w:rPr>
      <w:rFonts w:ascii="EBCDH H+ Myriad" w:hAnsi="EBCDH H+ Myriad" w:cs="EBCDH H+ Myriad"/>
      <w:sz w:val="24"/>
      <w:szCs w:val="24"/>
    </w:rPr>
  </w:style>
  <w:style w:type="paragraph" w:customStyle="1" w:styleId="CM8">
    <w:name w:val="CM8"/>
    <w:basedOn w:val="Default"/>
    <w:next w:val="Default"/>
    <w:rsid w:val="00C50034"/>
    <w:pPr>
      <w:widowControl w:val="0"/>
      <w:spacing w:line="206" w:lineRule="atLeast"/>
    </w:pPr>
    <w:rPr>
      <w:rFonts w:ascii="EBCDH H+ Myriad" w:hAnsi="EBCDH H+ Myriad" w:cs="EBCDH H+ Myriad"/>
      <w:sz w:val="24"/>
      <w:szCs w:val="24"/>
    </w:rPr>
  </w:style>
  <w:style w:type="paragraph" w:customStyle="1" w:styleId="CM111">
    <w:name w:val="CM111"/>
    <w:basedOn w:val="Default"/>
    <w:next w:val="Default"/>
    <w:rsid w:val="00C50034"/>
    <w:pPr>
      <w:widowControl w:val="0"/>
      <w:spacing w:after="265"/>
    </w:pPr>
    <w:rPr>
      <w:rFonts w:ascii="CUBZK W+ Myriad" w:hAnsi="CUBZK W+ Myriad" w:cs="Times New Roman"/>
      <w:sz w:val="24"/>
      <w:szCs w:val="24"/>
    </w:rPr>
  </w:style>
  <w:style w:type="paragraph" w:customStyle="1" w:styleId="CM113">
    <w:name w:val="CM113"/>
    <w:basedOn w:val="Default"/>
    <w:next w:val="Default"/>
    <w:rsid w:val="00C50034"/>
    <w:pPr>
      <w:widowControl w:val="0"/>
      <w:spacing w:after="133"/>
    </w:pPr>
    <w:rPr>
      <w:rFonts w:ascii="CUBZK W+ Myriad" w:hAnsi="CUBZK W+ Myriad" w:cs="Times New Roman"/>
      <w:sz w:val="24"/>
      <w:szCs w:val="24"/>
    </w:rPr>
  </w:style>
  <w:style w:type="paragraph" w:customStyle="1" w:styleId="CM3">
    <w:name w:val="CM3"/>
    <w:basedOn w:val="Default"/>
    <w:next w:val="Default"/>
    <w:rsid w:val="00C50034"/>
    <w:pPr>
      <w:widowControl w:val="0"/>
      <w:spacing w:line="256" w:lineRule="atLeast"/>
    </w:pPr>
    <w:rPr>
      <w:rFonts w:ascii="CUBZK W+ Myriad" w:hAnsi="CUBZK W+ Myriad" w:cs="Times New Roman"/>
      <w:sz w:val="24"/>
      <w:szCs w:val="24"/>
    </w:rPr>
  </w:style>
  <w:style w:type="paragraph" w:customStyle="1" w:styleId="CM120">
    <w:name w:val="CM120"/>
    <w:basedOn w:val="Default"/>
    <w:next w:val="Default"/>
    <w:rsid w:val="00C50034"/>
    <w:pPr>
      <w:widowControl w:val="0"/>
      <w:spacing w:after="1685"/>
    </w:pPr>
    <w:rPr>
      <w:rFonts w:ascii="CUBZK W+ Myriad" w:hAnsi="CUBZK W+ Myriad" w:cs="Times New Roman"/>
      <w:sz w:val="24"/>
      <w:szCs w:val="24"/>
    </w:rPr>
  </w:style>
  <w:style w:type="paragraph" w:customStyle="1" w:styleId="CM112">
    <w:name w:val="CM112"/>
    <w:basedOn w:val="Default"/>
    <w:next w:val="Default"/>
    <w:rsid w:val="00C50034"/>
    <w:pPr>
      <w:widowControl w:val="0"/>
      <w:spacing w:after="208"/>
    </w:pPr>
    <w:rPr>
      <w:rFonts w:ascii="CUBZK W+ Myriad" w:hAnsi="CUBZK W+ Myriad" w:cs="Times New Roman"/>
      <w:sz w:val="24"/>
      <w:szCs w:val="24"/>
    </w:rPr>
  </w:style>
  <w:style w:type="paragraph" w:customStyle="1" w:styleId="CM123">
    <w:name w:val="CM123"/>
    <w:basedOn w:val="Default"/>
    <w:next w:val="Default"/>
    <w:rsid w:val="00C50034"/>
    <w:pPr>
      <w:widowControl w:val="0"/>
      <w:spacing w:after="945"/>
    </w:pPr>
    <w:rPr>
      <w:rFonts w:ascii="CUBZK W+ Myriad" w:hAnsi="CUBZK W+ Myriad" w:cs="Times New Roman"/>
      <w:sz w:val="24"/>
      <w:szCs w:val="24"/>
    </w:rPr>
  </w:style>
  <w:style w:type="paragraph" w:customStyle="1" w:styleId="CM48">
    <w:name w:val="CM48"/>
    <w:basedOn w:val="Default"/>
    <w:next w:val="Default"/>
    <w:rsid w:val="00C50034"/>
    <w:pPr>
      <w:widowControl w:val="0"/>
      <w:spacing w:line="320" w:lineRule="atLeast"/>
    </w:pPr>
    <w:rPr>
      <w:rFonts w:ascii="CUBZK W+ Myriad" w:hAnsi="CUBZK W+ Myriad" w:cs="Times New Roman"/>
      <w:sz w:val="24"/>
      <w:szCs w:val="24"/>
    </w:rPr>
  </w:style>
  <w:style w:type="paragraph" w:customStyle="1" w:styleId="CM119">
    <w:name w:val="CM119"/>
    <w:basedOn w:val="Default"/>
    <w:next w:val="Default"/>
    <w:rsid w:val="00C50034"/>
    <w:pPr>
      <w:widowControl w:val="0"/>
      <w:spacing w:after="410"/>
    </w:pPr>
    <w:rPr>
      <w:rFonts w:ascii="CUBZK W+ Myriad" w:hAnsi="CUBZK W+ Myriad" w:cs="Times New Roman"/>
      <w:sz w:val="24"/>
      <w:szCs w:val="24"/>
    </w:rPr>
  </w:style>
  <w:style w:type="paragraph" w:customStyle="1" w:styleId="CM31">
    <w:name w:val="CM31"/>
    <w:basedOn w:val="Default"/>
    <w:next w:val="Default"/>
    <w:rsid w:val="00C50034"/>
    <w:pPr>
      <w:widowControl w:val="0"/>
      <w:spacing w:line="266" w:lineRule="atLeast"/>
    </w:pPr>
    <w:rPr>
      <w:rFonts w:ascii="CUBZK W+ Myriad" w:hAnsi="CUBZK W+ Myriad" w:cs="Times New Roman"/>
      <w:sz w:val="24"/>
      <w:szCs w:val="24"/>
    </w:rPr>
  </w:style>
  <w:style w:type="paragraph" w:customStyle="1" w:styleId="justify">
    <w:name w:val="justify"/>
    <w:basedOn w:val="Normal"/>
    <w:rsid w:val="00C50034"/>
    <w:pPr>
      <w:spacing w:before="100" w:beforeAutospacing="1" w:after="100" w:afterAutospacing="1"/>
    </w:pPr>
  </w:style>
  <w:style w:type="paragraph" w:customStyle="1" w:styleId="HTMLBody">
    <w:name w:val="HTML Body"/>
    <w:rsid w:val="00C50034"/>
    <w:pPr>
      <w:autoSpaceDE w:val="0"/>
      <w:autoSpaceDN w:val="0"/>
      <w:adjustRightInd w:val="0"/>
    </w:pPr>
  </w:style>
  <w:style w:type="paragraph" w:styleId="List2">
    <w:name w:val="List 2"/>
    <w:basedOn w:val="Normal"/>
    <w:rsid w:val="00C50034"/>
    <w:pPr>
      <w:numPr>
        <w:numId w:val="1"/>
      </w:numPr>
      <w:tabs>
        <w:tab w:val="clear" w:pos="1080"/>
      </w:tabs>
      <w:ind w:left="720"/>
    </w:pPr>
  </w:style>
  <w:style w:type="paragraph" w:styleId="List3">
    <w:name w:val="List 3"/>
    <w:basedOn w:val="Normal"/>
    <w:rsid w:val="00C50034"/>
    <w:pPr>
      <w:numPr>
        <w:numId w:val="2"/>
      </w:numPr>
      <w:tabs>
        <w:tab w:val="clear" w:pos="1440"/>
      </w:tabs>
      <w:ind w:left="1080"/>
    </w:pPr>
  </w:style>
  <w:style w:type="paragraph" w:styleId="ListBullet2">
    <w:name w:val="List Bullet 2"/>
    <w:basedOn w:val="Normal"/>
    <w:autoRedefine/>
    <w:rsid w:val="00C50034"/>
    <w:pPr>
      <w:tabs>
        <w:tab w:val="num" w:pos="1080"/>
      </w:tabs>
      <w:ind w:left="1080" w:hanging="360"/>
    </w:pPr>
  </w:style>
  <w:style w:type="paragraph" w:styleId="ListBullet3">
    <w:name w:val="List Bullet 3"/>
    <w:basedOn w:val="Normal"/>
    <w:autoRedefine/>
    <w:rsid w:val="00C50034"/>
    <w:pPr>
      <w:tabs>
        <w:tab w:val="num" w:pos="1080"/>
      </w:tabs>
      <w:ind w:left="1080" w:hanging="360"/>
    </w:pPr>
  </w:style>
  <w:style w:type="paragraph" w:styleId="ListBullet4">
    <w:name w:val="List Bullet 4"/>
    <w:basedOn w:val="Normal"/>
    <w:autoRedefine/>
    <w:rsid w:val="00C50034"/>
    <w:pPr>
      <w:tabs>
        <w:tab w:val="num" w:pos="1440"/>
      </w:tabs>
      <w:ind w:left="1440" w:hanging="360"/>
    </w:pPr>
  </w:style>
  <w:style w:type="paragraph" w:styleId="ListContinue2">
    <w:name w:val="List Continue 2"/>
    <w:basedOn w:val="Normal"/>
    <w:rsid w:val="00C50034"/>
    <w:pPr>
      <w:spacing w:after="120"/>
      <w:ind w:left="720"/>
    </w:pPr>
  </w:style>
  <w:style w:type="paragraph" w:styleId="ListContinue3">
    <w:name w:val="List Continue 3"/>
    <w:basedOn w:val="Normal"/>
    <w:rsid w:val="00C50034"/>
    <w:pPr>
      <w:spacing w:after="120"/>
      <w:ind w:left="1080"/>
    </w:pPr>
  </w:style>
  <w:style w:type="paragraph" w:styleId="Caption">
    <w:name w:val="caption"/>
    <w:basedOn w:val="Normal"/>
    <w:next w:val="Normal"/>
    <w:qFormat/>
    <w:rsid w:val="00C50034"/>
    <w:pPr>
      <w:spacing w:before="120" w:after="120"/>
    </w:pPr>
    <w:rPr>
      <w:b/>
      <w:bCs/>
      <w:sz w:val="20"/>
      <w:szCs w:val="20"/>
    </w:rPr>
  </w:style>
  <w:style w:type="character" w:customStyle="1" w:styleId="CharChar1">
    <w:name w:val="Char Char1"/>
    <w:basedOn w:val="DefaultParagraphFont"/>
    <w:rsid w:val="00C50034"/>
    <w:rPr>
      <w:rFonts w:ascii="Arial" w:hAnsi="Arial" w:cs="Arial"/>
      <w:b/>
      <w:bCs/>
      <w:i/>
      <w:iCs/>
      <w:sz w:val="28"/>
      <w:szCs w:val="28"/>
      <w:lang w:val="en-US" w:eastAsia="en-US" w:bidi="ar-SA"/>
    </w:rPr>
  </w:style>
  <w:style w:type="paragraph" w:customStyle="1" w:styleId="NormalBold">
    <w:name w:val="Normal Bold"/>
    <w:basedOn w:val="Heading1"/>
    <w:rsid w:val="00C50034"/>
    <w:pPr>
      <w:jc w:val="left"/>
    </w:pPr>
    <w:rPr>
      <w:sz w:val="24"/>
      <w:szCs w:val="20"/>
    </w:rPr>
  </w:style>
  <w:style w:type="paragraph" w:customStyle="1" w:styleId="Header2">
    <w:name w:val="Header 2"/>
    <w:basedOn w:val="Normal"/>
    <w:rsid w:val="00C50034"/>
    <w:pPr>
      <w:jc w:val="center"/>
    </w:pPr>
    <w:rPr>
      <w:b/>
    </w:rPr>
  </w:style>
  <w:style w:type="paragraph" w:customStyle="1" w:styleId="Normal1">
    <w:name w:val="Normal1"/>
    <w:basedOn w:val="Heading2"/>
    <w:link w:val="normalChar"/>
    <w:qFormat/>
    <w:rsid w:val="00C50034"/>
    <w:pPr>
      <w:spacing w:before="240" w:after="60"/>
      <w:jc w:val="center"/>
    </w:pPr>
    <w:rPr>
      <w:bCs/>
      <w:iCs/>
      <w:color w:val="000000"/>
      <w:sz w:val="36"/>
      <w:szCs w:val="36"/>
    </w:rPr>
  </w:style>
  <w:style w:type="character" w:customStyle="1" w:styleId="normalChar">
    <w:name w:val="normal Char"/>
    <w:basedOn w:val="Heading2Char"/>
    <w:link w:val="Normal1"/>
    <w:rsid w:val="00C50034"/>
    <w:rPr>
      <w:rFonts w:ascii="Arial" w:hAnsi="Arial" w:cs="Arial"/>
      <w:b/>
      <w:bCs/>
      <w:i/>
      <w:iCs/>
      <w:color w:val="000000"/>
      <w:sz w:val="36"/>
      <w:szCs w:val="36"/>
      <w:lang w:val="en-US" w:eastAsia="en-US" w:bidi="ar-SA"/>
    </w:rPr>
  </w:style>
  <w:style w:type="table" w:customStyle="1" w:styleId="Calendar2">
    <w:name w:val="Calendar 2"/>
    <w:basedOn w:val="TableNormal"/>
    <w:uiPriority w:val="99"/>
    <w:qFormat/>
    <w:rsid w:val="008C28C1"/>
    <w:pPr>
      <w:jc w:val="center"/>
    </w:pPr>
    <w:rPr>
      <w:rFonts w:ascii="Calibri" w:hAnsi="Calibri"/>
      <w:sz w:val="28"/>
      <w:szCs w:val="28"/>
      <w:lang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customStyle="1" w:styleId="mv-element-p">
    <w:name w:val="mv-element-p"/>
    <w:basedOn w:val="Normal"/>
    <w:rsid w:val="0063319B"/>
    <w:pPr>
      <w:spacing w:before="100" w:beforeAutospacing="1" w:after="100" w:afterAutospacing="1"/>
    </w:pPr>
    <w:rPr>
      <w:sz w:val="18"/>
      <w:szCs w:val="18"/>
    </w:rPr>
  </w:style>
  <w:style w:type="character" w:customStyle="1" w:styleId="header1">
    <w:name w:val="header1"/>
    <w:basedOn w:val="DefaultParagraphFont"/>
    <w:rsid w:val="00BD4A59"/>
    <w:rPr>
      <w:rFonts w:ascii="Arial" w:hAnsi="Arial" w:cs="Arial" w:hint="default"/>
      <w:color w:val="5B418F"/>
      <w:sz w:val="41"/>
      <w:szCs w:val="41"/>
    </w:rPr>
  </w:style>
  <w:style w:type="paragraph" w:styleId="NoSpacing">
    <w:name w:val="No Spacing"/>
    <w:uiPriority w:val="1"/>
    <w:qFormat/>
    <w:rsid w:val="00F02F06"/>
    <w:rPr>
      <w:rFonts w:eastAsia="Calibri"/>
      <w:sz w:val="24"/>
      <w:szCs w:val="24"/>
    </w:rPr>
  </w:style>
  <w:style w:type="paragraph" w:customStyle="1" w:styleId="CM50">
    <w:name w:val="CM50"/>
    <w:basedOn w:val="Normal"/>
    <w:next w:val="Normal"/>
    <w:uiPriority w:val="99"/>
    <w:rsid w:val="005361F5"/>
    <w:pPr>
      <w:autoSpaceDE w:val="0"/>
      <w:autoSpaceDN w:val="0"/>
      <w:adjustRightInd w:val="0"/>
    </w:pPr>
    <w:rPr>
      <w:rFonts w:eastAsia="Calibri"/>
    </w:rPr>
  </w:style>
  <w:style w:type="character" w:customStyle="1" w:styleId="srch-url2">
    <w:name w:val="srch-url2"/>
    <w:basedOn w:val="DefaultParagraphFont"/>
    <w:rsid w:val="00A672F5"/>
  </w:style>
  <w:style w:type="character" w:styleId="HTMLCite">
    <w:name w:val="HTML Cite"/>
    <w:basedOn w:val="DefaultParagraphFont"/>
    <w:uiPriority w:val="99"/>
    <w:unhideWhenUsed/>
    <w:rsid w:val="00A672F5"/>
    <w:rPr>
      <w:i w:val="0"/>
      <w:iCs w:val="0"/>
      <w:color w:val="0E774A"/>
    </w:rPr>
  </w:style>
  <w:style w:type="character" w:customStyle="1" w:styleId="titletxt2">
    <w:name w:val="title_txt2"/>
    <w:basedOn w:val="DefaultParagraphFont"/>
    <w:rsid w:val="00726A8C"/>
    <w:rPr>
      <w:rFonts w:ascii="Georgia" w:hAnsi="Georgia" w:hint="default"/>
      <w:i w:val="0"/>
      <w:iCs w:val="0"/>
      <w:smallCaps w:val="0"/>
      <w:color w:val="252525"/>
      <w:sz w:val="34"/>
      <w:szCs w:val="34"/>
    </w:rPr>
  </w:style>
  <w:style w:type="character" w:customStyle="1" w:styleId="apple-style-span">
    <w:name w:val="apple-style-span"/>
    <w:basedOn w:val="DefaultParagraphFont"/>
    <w:rsid w:val="00726A8C"/>
  </w:style>
  <w:style w:type="paragraph" w:customStyle="1" w:styleId="xl65">
    <w:name w:val="xl65"/>
    <w:basedOn w:val="Normal"/>
    <w:rsid w:val="00937FB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Arial" w:hAnsi="Arial" w:cs="Arial"/>
      <w:b/>
      <w:bCs/>
    </w:rPr>
  </w:style>
  <w:style w:type="paragraph" w:customStyle="1" w:styleId="xl66">
    <w:name w:val="xl66"/>
    <w:basedOn w:val="Normal"/>
    <w:rsid w:val="00937FB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Arial" w:hAnsi="Arial" w:cs="Arial"/>
      <w:b/>
      <w:bCs/>
    </w:rPr>
  </w:style>
  <w:style w:type="paragraph" w:customStyle="1" w:styleId="xl67">
    <w:name w:val="xl67"/>
    <w:basedOn w:val="Normal"/>
    <w:rsid w:val="00937F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Normal"/>
    <w:rsid w:val="00937F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69">
    <w:name w:val="xl69"/>
    <w:basedOn w:val="Normal"/>
    <w:rsid w:val="00937F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0">
    <w:name w:val="xl70"/>
    <w:basedOn w:val="Normal"/>
    <w:rsid w:val="00937F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0"/>
      <w:szCs w:val="20"/>
      <w:u w:val="single"/>
    </w:rPr>
  </w:style>
  <w:style w:type="paragraph" w:customStyle="1" w:styleId="xl71">
    <w:name w:val="xl71"/>
    <w:basedOn w:val="Normal"/>
    <w:rsid w:val="00937F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9E2"/>
    <w:rPr>
      <w:sz w:val="24"/>
      <w:szCs w:val="24"/>
    </w:rPr>
  </w:style>
  <w:style w:type="paragraph" w:styleId="Heading1">
    <w:name w:val="heading 1"/>
    <w:basedOn w:val="Normal"/>
    <w:next w:val="Normal"/>
    <w:link w:val="Heading1Char"/>
    <w:qFormat/>
    <w:rsid w:val="00A95E1C"/>
    <w:pPr>
      <w:autoSpaceDE w:val="0"/>
      <w:autoSpaceDN w:val="0"/>
      <w:adjustRightInd w:val="0"/>
      <w:jc w:val="center"/>
      <w:outlineLvl w:val="0"/>
    </w:pPr>
    <w:rPr>
      <w:b/>
      <w:sz w:val="36"/>
      <w:szCs w:val="36"/>
      <w:u w:val="single"/>
    </w:rPr>
  </w:style>
  <w:style w:type="paragraph" w:styleId="Heading2">
    <w:name w:val="heading 2"/>
    <w:basedOn w:val="Normal"/>
    <w:next w:val="Normal"/>
    <w:link w:val="Heading2Char1"/>
    <w:qFormat/>
    <w:rsid w:val="009D7E0E"/>
    <w:pPr>
      <w:autoSpaceDE w:val="0"/>
      <w:autoSpaceDN w:val="0"/>
      <w:adjustRightInd w:val="0"/>
      <w:outlineLvl w:val="1"/>
    </w:pPr>
  </w:style>
  <w:style w:type="paragraph" w:styleId="Heading3">
    <w:name w:val="heading 3"/>
    <w:basedOn w:val="Normal"/>
    <w:next w:val="Normal"/>
    <w:link w:val="Heading3Char"/>
    <w:qFormat/>
    <w:rsid w:val="000D17FF"/>
    <w:pPr>
      <w:jc w:val="center"/>
      <w:outlineLvl w:val="2"/>
    </w:pPr>
    <w:rPr>
      <w:rFonts w:cs="Arial"/>
      <w:b/>
      <w:color w:val="333333"/>
      <w:u w:val="single"/>
    </w:rPr>
  </w:style>
  <w:style w:type="paragraph" w:styleId="Heading4">
    <w:name w:val="heading 4"/>
    <w:basedOn w:val="Normal"/>
    <w:next w:val="Normal"/>
    <w:link w:val="Heading4Char"/>
    <w:qFormat/>
    <w:rsid w:val="00462E4C"/>
    <w:pPr>
      <w:autoSpaceDE w:val="0"/>
      <w:autoSpaceDN w:val="0"/>
      <w:adjustRightInd w:val="0"/>
      <w:outlineLvl w:val="3"/>
    </w:pPr>
    <w:rPr>
      <w:b/>
      <w:bCs/>
      <w:u w:val="single"/>
    </w:rPr>
  </w:style>
  <w:style w:type="paragraph" w:styleId="Heading5">
    <w:name w:val="heading 5"/>
    <w:basedOn w:val="Normal"/>
    <w:next w:val="Normal"/>
    <w:link w:val="Heading5Char1"/>
    <w:qFormat/>
    <w:rsid w:val="00F82AED"/>
    <w:pPr>
      <w:keepNext/>
      <w:outlineLvl w:val="4"/>
    </w:pPr>
    <w:rPr>
      <w:b/>
      <w:bCs/>
      <w:u w:val="single"/>
    </w:rPr>
  </w:style>
  <w:style w:type="paragraph" w:styleId="Heading6">
    <w:name w:val="heading 6"/>
    <w:basedOn w:val="Normal"/>
    <w:next w:val="Normal"/>
    <w:link w:val="Heading6Char"/>
    <w:qFormat/>
    <w:rsid w:val="00F82AED"/>
    <w:pPr>
      <w:keepNext/>
      <w:autoSpaceDE w:val="0"/>
      <w:autoSpaceDN w:val="0"/>
      <w:adjustRightInd w:val="0"/>
      <w:jc w:val="center"/>
      <w:outlineLvl w:val="5"/>
    </w:pPr>
    <w:rPr>
      <w:b/>
      <w:bCs/>
      <w:color w:val="FFFFFF"/>
    </w:rPr>
  </w:style>
  <w:style w:type="paragraph" w:styleId="Heading7">
    <w:name w:val="heading 7"/>
    <w:basedOn w:val="Normal"/>
    <w:next w:val="Normal"/>
    <w:link w:val="Heading7Char"/>
    <w:qFormat/>
    <w:rsid w:val="00F82AED"/>
    <w:pPr>
      <w:keepNext/>
      <w:jc w:val="center"/>
      <w:outlineLvl w:val="6"/>
    </w:pPr>
    <w:rPr>
      <w:b/>
      <w:bCs/>
      <w:sz w:val="144"/>
    </w:rPr>
  </w:style>
  <w:style w:type="paragraph" w:styleId="Heading8">
    <w:name w:val="heading 8"/>
    <w:basedOn w:val="Normal"/>
    <w:next w:val="Normal"/>
    <w:link w:val="Heading8Char"/>
    <w:qFormat/>
    <w:rsid w:val="00F82AED"/>
    <w:pPr>
      <w:keepNext/>
      <w:autoSpaceDE w:val="0"/>
      <w:autoSpaceDN w:val="0"/>
      <w:adjustRightInd w:val="0"/>
      <w:spacing w:line="240" w:lineRule="atLeast"/>
      <w:jc w:val="center"/>
      <w:outlineLvl w:val="7"/>
    </w:pPr>
    <w:rPr>
      <w:rFonts w:ascii="Helv" w:hAnsi="Helv"/>
      <w:b/>
      <w:color w:val="000000"/>
      <w:sz w:val="32"/>
      <w:szCs w:val="20"/>
    </w:rPr>
  </w:style>
  <w:style w:type="paragraph" w:styleId="Heading9">
    <w:name w:val="heading 9"/>
    <w:basedOn w:val="Normal"/>
    <w:next w:val="Normal"/>
    <w:link w:val="Heading9Char"/>
    <w:qFormat/>
    <w:rsid w:val="00F82AED"/>
    <w:pPr>
      <w:keepNext/>
      <w:autoSpaceDE w:val="0"/>
      <w:autoSpaceDN w:val="0"/>
      <w:adjustRightInd w:val="0"/>
      <w:spacing w:line="240" w:lineRule="atLeast"/>
      <w:outlineLvl w:val="8"/>
    </w:pPr>
    <w:rPr>
      <w:bCs/>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E1C"/>
    <w:rPr>
      <w:b/>
      <w:sz w:val="36"/>
      <w:szCs w:val="36"/>
      <w:u w:val="single"/>
    </w:rPr>
  </w:style>
  <w:style w:type="character" w:customStyle="1" w:styleId="Heading2Char1">
    <w:name w:val="Heading 2 Char1"/>
    <w:basedOn w:val="DefaultParagraphFont"/>
    <w:link w:val="Heading2"/>
    <w:rsid w:val="009D7E0E"/>
    <w:rPr>
      <w:sz w:val="24"/>
      <w:szCs w:val="24"/>
    </w:rPr>
  </w:style>
  <w:style w:type="character" w:customStyle="1" w:styleId="Heading3Char">
    <w:name w:val="Heading 3 Char"/>
    <w:basedOn w:val="DefaultParagraphFont"/>
    <w:link w:val="Heading3"/>
    <w:rsid w:val="000D17FF"/>
    <w:rPr>
      <w:rFonts w:cs="Arial"/>
      <w:b/>
      <w:color w:val="333333"/>
      <w:sz w:val="24"/>
      <w:szCs w:val="24"/>
      <w:u w:val="single"/>
    </w:rPr>
  </w:style>
  <w:style w:type="character" w:customStyle="1" w:styleId="Heading4Char">
    <w:name w:val="Heading 4 Char"/>
    <w:basedOn w:val="DefaultParagraphFont"/>
    <w:link w:val="Heading4"/>
    <w:rsid w:val="00462E4C"/>
    <w:rPr>
      <w:b/>
      <w:bCs/>
      <w:sz w:val="24"/>
      <w:szCs w:val="24"/>
      <w:u w:val="single"/>
    </w:rPr>
  </w:style>
  <w:style w:type="character" w:customStyle="1" w:styleId="Heading5Char1">
    <w:name w:val="Heading 5 Char1"/>
    <w:basedOn w:val="DefaultParagraphFont"/>
    <w:link w:val="Heading5"/>
    <w:rsid w:val="006E4F9E"/>
    <w:rPr>
      <w:b/>
      <w:bCs/>
      <w:sz w:val="24"/>
      <w:szCs w:val="24"/>
      <w:u w:val="single"/>
      <w:lang w:val="en-US" w:eastAsia="en-US" w:bidi="ar-SA"/>
    </w:rPr>
  </w:style>
  <w:style w:type="character" w:customStyle="1" w:styleId="Heading6Char">
    <w:name w:val="Heading 6 Char"/>
    <w:basedOn w:val="DefaultParagraphFont"/>
    <w:link w:val="Heading6"/>
    <w:rsid w:val="00EB7535"/>
    <w:rPr>
      <w:b/>
      <w:bCs/>
      <w:color w:val="FFFFFF"/>
      <w:sz w:val="24"/>
      <w:szCs w:val="24"/>
    </w:rPr>
  </w:style>
  <w:style w:type="character" w:customStyle="1" w:styleId="Heading7Char">
    <w:name w:val="Heading 7 Char"/>
    <w:basedOn w:val="DefaultParagraphFont"/>
    <w:link w:val="Heading7"/>
    <w:rsid w:val="00EB7535"/>
    <w:rPr>
      <w:b/>
      <w:bCs/>
      <w:sz w:val="144"/>
      <w:szCs w:val="24"/>
    </w:rPr>
  </w:style>
  <w:style w:type="character" w:customStyle="1" w:styleId="Heading8Char">
    <w:name w:val="Heading 8 Char"/>
    <w:basedOn w:val="DefaultParagraphFont"/>
    <w:link w:val="Heading8"/>
    <w:rsid w:val="00EB7535"/>
    <w:rPr>
      <w:rFonts w:ascii="Helv" w:hAnsi="Helv"/>
      <w:b/>
      <w:color w:val="000000"/>
      <w:sz w:val="32"/>
    </w:rPr>
  </w:style>
  <w:style w:type="character" w:customStyle="1" w:styleId="Heading9Char">
    <w:name w:val="Heading 9 Char"/>
    <w:basedOn w:val="DefaultParagraphFont"/>
    <w:link w:val="Heading9"/>
    <w:rsid w:val="00EB7535"/>
    <w:rPr>
      <w:bCs/>
      <w:color w:val="000000"/>
      <w:sz w:val="24"/>
      <w:u w:val="single"/>
    </w:rPr>
  </w:style>
  <w:style w:type="character" w:styleId="Hyperlink">
    <w:name w:val="Hyperlink"/>
    <w:basedOn w:val="DefaultParagraphFont"/>
    <w:uiPriority w:val="99"/>
    <w:rsid w:val="00F82AED"/>
    <w:rPr>
      <w:color w:val="0000FF"/>
      <w:u w:val="single"/>
    </w:rPr>
  </w:style>
  <w:style w:type="paragraph" w:styleId="BalloonText">
    <w:name w:val="Balloon Text"/>
    <w:basedOn w:val="Normal"/>
    <w:link w:val="BalloonTextChar"/>
    <w:rsid w:val="00F82AED"/>
    <w:rPr>
      <w:rFonts w:ascii="Tahoma" w:hAnsi="Tahoma" w:cs="Tahoma"/>
      <w:sz w:val="16"/>
      <w:szCs w:val="16"/>
    </w:rPr>
  </w:style>
  <w:style w:type="character" w:customStyle="1" w:styleId="BalloonTextChar">
    <w:name w:val="Balloon Text Char"/>
    <w:basedOn w:val="DefaultParagraphFont"/>
    <w:link w:val="BalloonText"/>
    <w:semiHidden/>
    <w:rsid w:val="00EB7535"/>
    <w:rPr>
      <w:rFonts w:ascii="Tahoma" w:hAnsi="Tahoma" w:cs="Tahoma"/>
      <w:sz w:val="16"/>
      <w:szCs w:val="16"/>
    </w:rPr>
  </w:style>
  <w:style w:type="paragraph" w:styleId="Header">
    <w:name w:val="header"/>
    <w:basedOn w:val="Normal"/>
    <w:link w:val="HeaderChar"/>
    <w:uiPriority w:val="99"/>
    <w:rsid w:val="00F82AED"/>
    <w:pPr>
      <w:tabs>
        <w:tab w:val="center" w:pos="4320"/>
        <w:tab w:val="right" w:pos="8640"/>
      </w:tabs>
    </w:pPr>
  </w:style>
  <w:style w:type="character" w:customStyle="1" w:styleId="HeaderChar">
    <w:name w:val="Header Char"/>
    <w:basedOn w:val="DefaultParagraphFont"/>
    <w:link w:val="Header"/>
    <w:uiPriority w:val="99"/>
    <w:rsid w:val="00BE3D6E"/>
    <w:rPr>
      <w:sz w:val="24"/>
      <w:szCs w:val="24"/>
      <w:lang w:val="en-US" w:eastAsia="en-US" w:bidi="ar-SA"/>
    </w:rPr>
  </w:style>
  <w:style w:type="paragraph" w:styleId="Footer">
    <w:name w:val="footer"/>
    <w:basedOn w:val="Normal"/>
    <w:link w:val="FooterChar"/>
    <w:uiPriority w:val="99"/>
    <w:rsid w:val="00F82AED"/>
    <w:pPr>
      <w:tabs>
        <w:tab w:val="center" w:pos="4320"/>
        <w:tab w:val="right" w:pos="8640"/>
      </w:tabs>
    </w:pPr>
  </w:style>
  <w:style w:type="character" w:customStyle="1" w:styleId="FooterChar">
    <w:name w:val="Footer Char"/>
    <w:basedOn w:val="DefaultParagraphFont"/>
    <w:link w:val="Footer"/>
    <w:uiPriority w:val="99"/>
    <w:rsid w:val="00EB7535"/>
    <w:rPr>
      <w:sz w:val="24"/>
      <w:szCs w:val="24"/>
    </w:rPr>
  </w:style>
  <w:style w:type="paragraph" w:styleId="BodyText2">
    <w:name w:val="Body Text 2"/>
    <w:basedOn w:val="Normal"/>
    <w:link w:val="BodyText2Char"/>
    <w:uiPriority w:val="99"/>
    <w:rsid w:val="00F82AED"/>
    <w:pPr>
      <w:overflowPunct w:val="0"/>
      <w:autoSpaceDE w:val="0"/>
      <w:autoSpaceDN w:val="0"/>
      <w:adjustRightInd w:val="0"/>
      <w:ind w:left="2250" w:hanging="810"/>
      <w:textAlignment w:val="baseline"/>
    </w:pPr>
    <w:rPr>
      <w:szCs w:val="20"/>
    </w:rPr>
  </w:style>
  <w:style w:type="character" w:customStyle="1" w:styleId="BodyText2Char">
    <w:name w:val="Body Text 2 Char"/>
    <w:basedOn w:val="DefaultParagraphFont"/>
    <w:link w:val="BodyText2"/>
    <w:uiPriority w:val="99"/>
    <w:rsid w:val="00C50034"/>
    <w:rPr>
      <w:sz w:val="24"/>
    </w:rPr>
  </w:style>
  <w:style w:type="paragraph" w:styleId="BodyText">
    <w:name w:val="Body Text"/>
    <w:basedOn w:val="Normal"/>
    <w:link w:val="BodyTextChar"/>
    <w:uiPriority w:val="99"/>
    <w:rsid w:val="00F82AED"/>
    <w:pPr>
      <w:overflowPunct w:val="0"/>
      <w:autoSpaceDE w:val="0"/>
      <w:autoSpaceDN w:val="0"/>
      <w:adjustRightInd w:val="0"/>
      <w:textAlignment w:val="baseline"/>
    </w:pPr>
    <w:rPr>
      <w:sz w:val="28"/>
      <w:szCs w:val="20"/>
    </w:rPr>
  </w:style>
  <w:style w:type="character" w:customStyle="1" w:styleId="BodyTextChar">
    <w:name w:val="Body Text Char"/>
    <w:basedOn w:val="DefaultParagraphFont"/>
    <w:link w:val="BodyText"/>
    <w:uiPriority w:val="99"/>
    <w:rsid w:val="00EB7535"/>
    <w:rPr>
      <w:sz w:val="28"/>
    </w:rPr>
  </w:style>
  <w:style w:type="paragraph" w:styleId="BodyText3">
    <w:name w:val="Body Text 3"/>
    <w:basedOn w:val="Normal"/>
    <w:link w:val="BodyText3Char"/>
    <w:rsid w:val="00F82AED"/>
    <w:rPr>
      <w:b/>
      <w:sz w:val="26"/>
      <w:szCs w:val="28"/>
    </w:rPr>
  </w:style>
  <w:style w:type="character" w:customStyle="1" w:styleId="BodyText3Char">
    <w:name w:val="Body Text 3 Char"/>
    <w:basedOn w:val="DefaultParagraphFont"/>
    <w:link w:val="BodyText3"/>
    <w:rsid w:val="00EB7535"/>
    <w:rPr>
      <w:b/>
      <w:sz w:val="26"/>
      <w:szCs w:val="28"/>
    </w:rPr>
  </w:style>
  <w:style w:type="paragraph" w:styleId="DocumentMap">
    <w:name w:val="Document Map"/>
    <w:basedOn w:val="Normal"/>
    <w:link w:val="DocumentMapChar"/>
    <w:rsid w:val="00F82AED"/>
    <w:pPr>
      <w:shd w:val="clear" w:color="auto" w:fill="000080"/>
    </w:pPr>
    <w:rPr>
      <w:rFonts w:ascii="Tahoma" w:hAnsi="Tahoma" w:cs="Tahoma"/>
    </w:rPr>
  </w:style>
  <w:style w:type="character" w:customStyle="1" w:styleId="DocumentMapChar">
    <w:name w:val="Document Map Char"/>
    <w:basedOn w:val="DefaultParagraphFont"/>
    <w:link w:val="DocumentMap"/>
    <w:rsid w:val="00EB7535"/>
    <w:rPr>
      <w:rFonts w:ascii="Tahoma" w:hAnsi="Tahoma" w:cs="Tahoma"/>
      <w:sz w:val="24"/>
      <w:szCs w:val="24"/>
      <w:shd w:val="clear" w:color="auto" w:fill="000080"/>
    </w:rPr>
  </w:style>
  <w:style w:type="paragraph" w:styleId="Subtitle">
    <w:name w:val="Subtitle"/>
    <w:basedOn w:val="Normal"/>
    <w:link w:val="SubtitleChar"/>
    <w:qFormat/>
    <w:rsid w:val="00F82AED"/>
    <w:pPr>
      <w:jc w:val="center"/>
    </w:pPr>
    <w:rPr>
      <w:sz w:val="40"/>
    </w:rPr>
  </w:style>
  <w:style w:type="character" w:customStyle="1" w:styleId="SubtitleChar">
    <w:name w:val="Subtitle Char"/>
    <w:basedOn w:val="DefaultParagraphFont"/>
    <w:link w:val="Subtitle"/>
    <w:rsid w:val="00EB7535"/>
    <w:rPr>
      <w:sz w:val="40"/>
      <w:szCs w:val="24"/>
    </w:rPr>
  </w:style>
  <w:style w:type="paragraph" w:styleId="Title">
    <w:name w:val="Title"/>
    <w:basedOn w:val="Normal"/>
    <w:link w:val="TitleChar"/>
    <w:qFormat/>
    <w:rsid w:val="00F82AED"/>
    <w:pPr>
      <w:jc w:val="center"/>
    </w:pPr>
    <w:rPr>
      <w:sz w:val="40"/>
    </w:rPr>
  </w:style>
  <w:style w:type="character" w:customStyle="1" w:styleId="TitleChar">
    <w:name w:val="Title Char"/>
    <w:basedOn w:val="DefaultParagraphFont"/>
    <w:link w:val="Title"/>
    <w:rsid w:val="00EB7535"/>
    <w:rPr>
      <w:sz w:val="40"/>
      <w:szCs w:val="24"/>
    </w:rPr>
  </w:style>
  <w:style w:type="paragraph" w:styleId="List">
    <w:name w:val="List"/>
    <w:basedOn w:val="Normal"/>
    <w:rsid w:val="00F82AED"/>
    <w:pPr>
      <w:ind w:left="360" w:hanging="360"/>
    </w:pPr>
  </w:style>
  <w:style w:type="paragraph" w:styleId="PlainText">
    <w:name w:val="Plain Text"/>
    <w:basedOn w:val="Normal"/>
    <w:link w:val="PlainTextChar"/>
    <w:rsid w:val="00F82AED"/>
    <w:rPr>
      <w:rFonts w:ascii="Courier New" w:hAnsi="Courier New" w:cs="Courier New"/>
      <w:b/>
      <w:color w:val="0000FF"/>
      <w:sz w:val="20"/>
      <w:szCs w:val="20"/>
    </w:rPr>
  </w:style>
  <w:style w:type="character" w:customStyle="1" w:styleId="PlainTextChar">
    <w:name w:val="Plain Text Char"/>
    <w:basedOn w:val="DefaultParagraphFont"/>
    <w:link w:val="PlainText"/>
    <w:rsid w:val="00EB7535"/>
    <w:rPr>
      <w:rFonts w:ascii="Courier New" w:hAnsi="Courier New" w:cs="Courier New"/>
      <w:b/>
      <w:color w:val="0000FF"/>
    </w:rPr>
  </w:style>
  <w:style w:type="paragraph" w:styleId="BodyTextIndent">
    <w:name w:val="Body Text Indent"/>
    <w:basedOn w:val="Normal"/>
    <w:link w:val="BodyTextIndentChar"/>
    <w:rsid w:val="00F82AED"/>
    <w:pPr>
      <w:autoSpaceDE w:val="0"/>
      <w:autoSpaceDN w:val="0"/>
      <w:adjustRightInd w:val="0"/>
      <w:spacing w:line="240" w:lineRule="atLeast"/>
      <w:ind w:left="360"/>
    </w:pPr>
    <w:rPr>
      <w:color w:val="000000"/>
      <w:szCs w:val="20"/>
    </w:rPr>
  </w:style>
  <w:style w:type="character" w:customStyle="1" w:styleId="BodyTextIndentChar">
    <w:name w:val="Body Text Indent Char"/>
    <w:basedOn w:val="DefaultParagraphFont"/>
    <w:link w:val="BodyTextIndent"/>
    <w:rsid w:val="00EB7535"/>
    <w:rPr>
      <w:color w:val="000000"/>
      <w:sz w:val="24"/>
    </w:rPr>
  </w:style>
  <w:style w:type="character" w:styleId="PageNumber">
    <w:name w:val="page number"/>
    <w:basedOn w:val="DefaultParagraphFont"/>
    <w:rsid w:val="00F82AED"/>
  </w:style>
  <w:style w:type="paragraph" w:styleId="BodyTextIndent2">
    <w:name w:val="Body Text Indent 2"/>
    <w:basedOn w:val="Normal"/>
    <w:link w:val="BodyTextIndent2Char"/>
    <w:rsid w:val="00F82AED"/>
    <w:pPr>
      <w:keepNext/>
      <w:keepLines/>
      <w:autoSpaceDE w:val="0"/>
      <w:autoSpaceDN w:val="0"/>
      <w:adjustRightInd w:val="0"/>
      <w:spacing w:line="240" w:lineRule="atLeast"/>
      <w:ind w:left="1980"/>
    </w:pPr>
    <w:rPr>
      <w:color w:val="000000"/>
    </w:rPr>
  </w:style>
  <w:style w:type="character" w:customStyle="1" w:styleId="BodyTextIndent2Char">
    <w:name w:val="Body Text Indent 2 Char"/>
    <w:basedOn w:val="DefaultParagraphFont"/>
    <w:link w:val="BodyTextIndent2"/>
    <w:rsid w:val="00EB7535"/>
    <w:rPr>
      <w:color w:val="000000"/>
      <w:sz w:val="24"/>
      <w:szCs w:val="24"/>
    </w:rPr>
  </w:style>
  <w:style w:type="paragraph" w:styleId="BodyTextIndent3">
    <w:name w:val="Body Text Indent 3"/>
    <w:basedOn w:val="Normal"/>
    <w:link w:val="BodyTextIndent3Char"/>
    <w:rsid w:val="00F82AED"/>
    <w:pPr>
      <w:ind w:left="720"/>
    </w:pPr>
    <w:rPr>
      <w:b/>
      <w:sz w:val="28"/>
    </w:rPr>
  </w:style>
  <w:style w:type="character" w:customStyle="1" w:styleId="BodyTextIndent3Char">
    <w:name w:val="Body Text Indent 3 Char"/>
    <w:basedOn w:val="DefaultParagraphFont"/>
    <w:link w:val="BodyTextIndent3"/>
    <w:rsid w:val="00EB7535"/>
    <w:rPr>
      <w:b/>
      <w:sz w:val="28"/>
      <w:szCs w:val="24"/>
    </w:rPr>
  </w:style>
  <w:style w:type="character" w:styleId="FollowedHyperlink">
    <w:name w:val="FollowedHyperlink"/>
    <w:basedOn w:val="DefaultParagraphFont"/>
    <w:rsid w:val="00F82AED"/>
    <w:rPr>
      <w:color w:val="800080"/>
      <w:u w:val="single"/>
    </w:rPr>
  </w:style>
  <w:style w:type="paragraph" w:styleId="NormalWeb">
    <w:name w:val="Normal (Web)"/>
    <w:basedOn w:val="Normal"/>
    <w:uiPriority w:val="99"/>
    <w:rsid w:val="00F82AED"/>
    <w:pPr>
      <w:spacing w:before="100" w:beforeAutospacing="1" w:after="100" w:afterAutospacing="1" w:line="320" w:lineRule="atLeast"/>
    </w:pPr>
    <w:rPr>
      <w:rFonts w:ascii="Arial" w:hAnsi="Arial" w:cs="Arial"/>
      <w:color w:val="333333"/>
      <w:sz w:val="26"/>
      <w:szCs w:val="26"/>
    </w:rPr>
  </w:style>
  <w:style w:type="paragraph" w:styleId="BlockText">
    <w:name w:val="Block Text"/>
    <w:basedOn w:val="Normal"/>
    <w:rsid w:val="00F82AED"/>
    <w:pPr>
      <w:ind w:left="60" w:right="-720"/>
    </w:pPr>
    <w:rPr>
      <w:b/>
      <w:bCs/>
    </w:rPr>
  </w:style>
  <w:style w:type="paragraph" w:customStyle="1" w:styleId="hkBlock">
    <w:name w:val="hkBlock"/>
    <w:basedOn w:val="Normal"/>
    <w:rsid w:val="00F82AED"/>
    <w:pPr>
      <w:suppressAutoHyphens/>
      <w:spacing w:after="240"/>
    </w:pPr>
    <w:rPr>
      <w:rFonts w:ascii="Century Schoolbook" w:hAnsi="Century Schoolbook"/>
      <w:szCs w:val="20"/>
    </w:rPr>
  </w:style>
  <w:style w:type="paragraph" w:customStyle="1" w:styleId="1-2-3NoBold">
    <w:name w:val="1-2-3 No Bold"/>
    <w:basedOn w:val="Normal"/>
    <w:rsid w:val="00540D53"/>
    <w:pPr>
      <w:tabs>
        <w:tab w:val="num" w:pos="1080"/>
      </w:tabs>
      <w:suppressAutoHyphens/>
      <w:spacing w:after="240"/>
      <w:ind w:firstLine="720"/>
      <w:jc w:val="both"/>
      <w:outlineLvl w:val="0"/>
    </w:pPr>
    <w:rPr>
      <w:rFonts w:ascii="Century Schoolbook" w:hAnsi="Century Schoolbook"/>
      <w:szCs w:val="20"/>
    </w:rPr>
  </w:style>
  <w:style w:type="table" w:styleId="TableGrid">
    <w:name w:val="Table Grid"/>
    <w:basedOn w:val="TableNormal"/>
    <w:uiPriority w:val="59"/>
    <w:rsid w:val="0054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4824"/>
    <w:pPr>
      <w:autoSpaceDE w:val="0"/>
      <w:autoSpaceDN w:val="0"/>
      <w:adjustRightInd w:val="0"/>
    </w:pPr>
    <w:rPr>
      <w:rFonts w:ascii="TimesNewRoman,Bold" w:hAnsi="TimesNewRoman,Bold" w:cs="TimesNewRoman,Bold"/>
    </w:rPr>
  </w:style>
  <w:style w:type="character" w:customStyle="1" w:styleId="goohl0">
    <w:name w:val="goohl0"/>
    <w:basedOn w:val="DefaultParagraphFont"/>
    <w:rsid w:val="00202264"/>
  </w:style>
  <w:style w:type="character" w:customStyle="1" w:styleId="goohl1">
    <w:name w:val="goohl1"/>
    <w:basedOn w:val="DefaultParagraphFont"/>
    <w:rsid w:val="00202264"/>
  </w:style>
  <w:style w:type="character" w:customStyle="1" w:styleId="goohl2">
    <w:name w:val="goohl2"/>
    <w:basedOn w:val="DefaultParagraphFont"/>
    <w:rsid w:val="00202264"/>
  </w:style>
  <w:style w:type="character" w:customStyle="1" w:styleId="goohl3">
    <w:name w:val="goohl3"/>
    <w:basedOn w:val="DefaultParagraphFont"/>
    <w:rsid w:val="00202264"/>
  </w:style>
  <w:style w:type="paragraph" w:styleId="TOC1">
    <w:name w:val="toc 1"/>
    <w:basedOn w:val="Normal"/>
    <w:next w:val="Normal"/>
    <w:autoRedefine/>
    <w:uiPriority w:val="39"/>
    <w:qFormat/>
    <w:rsid w:val="005936D7"/>
    <w:pPr>
      <w:tabs>
        <w:tab w:val="right" w:leader="dot" w:pos="9360"/>
      </w:tabs>
      <w:spacing w:before="120" w:after="120" w:line="276" w:lineRule="auto"/>
    </w:pPr>
    <w:rPr>
      <w:b/>
      <w:bCs/>
      <w:iCs/>
      <w:noProof/>
      <w:sz w:val="28"/>
      <w:szCs w:val="28"/>
    </w:rPr>
  </w:style>
  <w:style w:type="paragraph" w:styleId="TOC2">
    <w:name w:val="toc 2"/>
    <w:basedOn w:val="Normal"/>
    <w:next w:val="Normal"/>
    <w:autoRedefine/>
    <w:uiPriority w:val="39"/>
    <w:qFormat/>
    <w:rsid w:val="008D3DC8"/>
    <w:pPr>
      <w:tabs>
        <w:tab w:val="left" w:pos="0"/>
        <w:tab w:val="right" w:leader="dot" w:pos="9360"/>
      </w:tabs>
      <w:spacing w:before="120" w:after="120"/>
      <w:ind w:firstLine="720"/>
    </w:pPr>
    <w:rPr>
      <w:bCs/>
      <w:szCs w:val="22"/>
    </w:rPr>
  </w:style>
  <w:style w:type="paragraph" w:styleId="TOC3">
    <w:name w:val="toc 3"/>
    <w:basedOn w:val="Normal"/>
    <w:next w:val="Normal"/>
    <w:autoRedefine/>
    <w:uiPriority w:val="39"/>
    <w:qFormat/>
    <w:rsid w:val="00F20F4E"/>
    <w:pPr>
      <w:spacing w:before="120" w:after="120"/>
    </w:pPr>
    <w:rPr>
      <w:szCs w:val="20"/>
    </w:rPr>
  </w:style>
  <w:style w:type="paragraph" w:styleId="TOC4">
    <w:name w:val="toc 4"/>
    <w:basedOn w:val="Normal"/>
    <w:next w:val="Normal"/>
    <w:autoRedefine/>
    <w:uiPriority w:val="39"/>
    <w:qFormat/>
    <w:rsid w:val="00F20F4E"/>
    <w:pPr>
      <w:spacing w:before="120" w:after="120"/>
    </w:pPr>
    <w:rPr>
      <w:szCs w:val="20"/>
    </w:rPr>
  </w:style>
  <w:style w:type="paragraph" w:styleId="TOC5">
    <w:name w:val="toc 5"/>
    <w:basedOn w:val="Normal"/>
    <w:next w:val="Normal"/>
    <w:autoRedefine/>
    <w:qFormat/>
    <w:rsid w:val="00F20F4E"/>
    <w:rPr>
      <w:szCs w:val="20"/>
    </w:rPr>
  </w:style>
  <w:style w:type="paragraph" w:styleId="TOC6">
    <w:name w:val="toc 6"/>
    <w:basedOn w:val="Normal"/>
    <w:next w:val="Normal"/>
    <w:autoRedefine/>
    <w:qFormat/>
    <w:rsid w:val="00F20F4E"/>
    <w:rPr>
      <w:szCs w:val="20"/>
    </w:rPr>
  </w:style>
  <w:style w:type="paragraph" w:styleId="TOC7">
    <w:name w:val="toc 7"/>
    <w:basedOn w:val="Normal"/>
    <w:next w:val="Normal"/>
    <w:autoRedefine/>
    <w:qFormat/>
    <w:rsid w:val="00F20F4E"/>
    <w:rPr>
      <w:szCs w:val="20"/>
    </w:rPr>
  </w:style>
  <w:style w:type="paragraph" w:styleId="TOC8">
    <w:name w:val="toc 8"/>
    <w:basedOn w:val="Normal"/>
    <w:next w:val="Normal"/>
    <w:autoRedefine/>
    <w:qFormat/>
    <w:rsid w:val="00F20F4E"/>
    <w:rPr>
      <w:szCs w:val="20"/>
    </w:rPr>
  </w:style>
  <w:style w:type="paragraph" w:styleId="TOC9">
    <w:name w:val="toc 9"/>
    <w:basedOn w:val="Normal"/>
    <w:next w:val="Normal"/>
    <w:autoRedefine/>
    <w:qFormat/>
    <w:rsid w:val="00F20F4E"/>
    <w:pPr>
      <w:spacing w:before="120" w:after="120"/>
    </w:pPr>
    <w:rPr>
      <w:szCs w:val="20"/>
    </w:rPr>
  </w:style>
  <w:style w:type="character" w:styleId="CommentReference">
    <w:name w:val="annotation reference"/>
    <w:basedOn w:val="DefaultParagraphFont"/>
    <w:rsid w:val="00B4412E"/>
    <w:rPr>
      <w:sz w:val="16"/>
      <w:szCs w:val="16"/>
    </w:rPr>
  </w:style>
  <w:style w:type="paragraph" w:styleId="CommentText">
    <w:name w:val="annotation text"/>
    <w:basedOn w:val="Normal"/>
    <w:link w:val="CommentTextChar"/>
    <w:rsid w:val="00B4412E"/>
    <w:rPr>
      <w:sz w:val="20"/>
      <w:szCs w:val="20"/>
    </w:rPr>
  </w:style>
  <w:style w:type="character" w:customStyle="1" w:styleId="CommentTextChar">
    <w:name w:val="Comment Text Char"/>
    <w:basedOn w:val="DefaultParagraphFont"/>
    <w:link w:val="CommentText"/>
    <w:rsid w:val="00EB7535"/>
  </w:style>
  <w:style w:type="paragraph" w:styleId="CommentSubject">
    <w:name w:val="annotation subject"/>
    <w:basedOn w:val="CommentText"/>
    <w:next w:val="CommentText"/>
    <w:link w:val="CommentSubjectChar"/>
    <w:rsid w:val="00B4412E"/>
    <w:rPr>
      <w:b/>
      <w:bCs/>
    </w:rPr>
  </w:style>
  <w:style w:type="character" w:customStyle="1" w:styleId="CommentSubjectChar">
    <w:name w:val="Comment Subject Char"/>
    <w:basedOn w:val="CommentTextChar"/>
    <w:link w:val="CommentSubject"/>
    <w:rsid w:val="00EB7535"/>
    <w:rPr>
      <w:b/>
      <w:bCs/>
    </w:rPr>
  </w:style>
  <w:style w:type="table" w:styleId="TableGrid5">
    <w:name w:val="Table Grid 5"/>
    <w:basedOn w:val="TableNormal"/>
    <w:rsid w:val="00B441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2Char">
    <w:name w:val="Heading 2 Char"/>
    <w:basedOn w:val="DefaultParagraphFont"/>
    <w:rsid w:val="00343467"/>
    <w:rPr>
      <w:rFonts w:ascii="Arial" w:hAnsi="Arial" w:cs="Arial"/>
      <w:b/>
      <w:bCs/>
      <w:i/>
      <w:iCs/>
      <w:sz w:val="28"/>
      <w:szCs w:val="28"/>
      <w:lang w:val="en-US" w:eastAsia="en-US" w:bidi="ar-SA"/>
    </w:rPr>
  </w:style>
  <w:style w:type="character" w:customStyle="1" w:styleId="Heading5Char">
    <w:name w:val="Heading 5 Char"/>
    <w:basedOn w:val="DefaultParagraphFont"/>
    <w:rsid w:val="00343467"/>
    <w:rPr>
      <w:b/>
      <w:bCs/>
      <w:i/>
      <w:iCs/>
      <w:sz w:val="26"/>
      <w:szCs w:val="26"/>
      <w:lang w:val="en-US" w:eastAsia="en-US" w:bidi="ar-SA"/>
    </w:rPr>
  </w:style>
  <w:style w:type="character" w:customStyle="1" w:styleId="Char1">
    <w:name w:val="Char1"/>
    <w:basedOn w:val="DefaultParagraphFont"/>
    <w:rsid w:val="001044F7"/>
    <w:rPr>
      <w:rFonts w:cs="Times New Roman"/>
      <w:b/>
      <w:bCs/>
      <w:sz w:val="24"/>
      <w:szCs w:val="24"/>
      <w:u w:val="single"/>
      <w:lang w:val="en-US" w:eastAsia="en-US"/>
    </w:rPr>
  </w:style>
  <w:style w:type="character" w:customStyle="1" w:styleId="Char2">
    <w:name w:val="Char2"/>
    <w:basedOn w:val="DefaultParagraphFont"/>
    <w:rsid w:val="001044F7"/>
    <w:rPr>
      <w:rFonts w:cs="Times New Roman"/>
      <w:b/>
      <w:bCs/>
      <w:sz w:val="28"/>
      <w:szCs w:val="28"/>
      <w:lang w:val="en-US" w:eastAsia="en-US"/>
    </w:rPr>
  </w:style>
  <w:style w:type="character" w:customStyle="1" w:styleId="Char3">
    <w:name w:val="Char3"/>
    <w:basedOn w:val="DefaultParagraphFont"/>
    <w:rsid w:val="001044F7"/>
    <w:rPr>
      <w:rFonts w:cs="Times New Roman"/>
      <w:b/>
      <w:bCs/>
      <w:sz w:val="32"/>
      <w:szCs w:val="32"/>
      <w:lang w:val="en-US" w:eastAsia="en-US"/>
    </w:rPr>
  </w:style>
  <w:style w:type="character" w:customStyle="1" w:styleId="Char">
    <w:name w:val="Char"/>
    <w:basedOn w:val="DefaultParagraphFont"/>
    <w:rsid w:val="001044F7"/>
    <w:rPr>
      <w:rFonts w:cs="Times New Roman"/>
      <w:sz w:val="24"/>
      <w:szCs w:val="24"/>
      <w:lang w:val="en-US" w:eastAsia="en-US"/>
    </w:rPr>
  </w:style>
  <w:style w:type="paragraph" w:styleId="FootnoteText">
    <w:name w:val="footnote text"/>
    <w:basedOn w:val="Normal"/>
    <w:link w:val="FootnoteTextChar"/>
    <w:rsid w:val="00C50034"/>
    <w:rPr>
      <w:sz w:val="20"/>
      <w:szCs w:val="20"/>
    </w:rPr>
  </w:style>
  <w:style w:type="character" w:customStyle="1" w:styleId="FootnoteTextChar">
    <w:name w:val="Footnote Text Char"/>
    <w:basedOn w:val="DefaultParagraphFont"/>
    <w:link w:val="FootnoteText"/>
    <w:rsid w:val="00C50034"/>
  </w:style>
  <w:style w:type="character" w:styleId="FootnoteReference">
    <w:name w:val="footnote reference"/>
    <w:basedOn w:val="DefaultParagraphFont"/>
    <w:rsid w:val="00C50034"/>
    <w:rPr>
      <w:vertAlign w:val="superscript"/>
    </w:rPr>
  </w:style>
  <w:style w:type="character" w:styleId="Strong">
    <w:name w:val="Strong"/>
    <w:basedOn w:val="DefaultParagraphFont"/>
    <w:uiPriority w:val="22"/>
    <w:qFormat/>
    <w:rsid w:val="00C50034"/>
    <w:rPr>
      <w:b/>
      <w:bCs/>
    </w:rPr>
  </w:style>
  <w:style w:type="character" w:styleId="Emphasis">
    <w:name w:val="Emphasis"/>
    <w:basedOn w:val="DefaultParagraphFont"/>
    <w:uiPriority w:val="20"/>
    <w:qFormat/>
    <w:rsid w:val="00C50034"/>
    <w:rPr>
      <w:i/>
      <w:iCs/>
    </w:rPr>
  </w:style>
  <w:style w:type="paragraph" w:styleId="ListParagraph">
    <w:name w:val="List Paragraph"/>
    <w:basedOn w:val="Normal"/>
    <w:uiPriority w:val="34"/>
    <w:qFormat/>
    <w:rsid w:val="00C50034"/>
    <w:pPr>
      <w:ind w:left="720"/>
    </w:pPr>
  </w:style>
  <w:style w:type="paragraph" w:styleId="TOCHeading">
    <w:name w:val="TOC Heading"/>
    <w:basedOn w:val="Heading1"/>
    <w:next w:val="Normal"/>
    <w:uiPriority w:val="39"/>
    <w:unhideWhenUsed/>
    <w:qFormat/>
    <w:rsid w:val="00F5166C"/>
    <w:pPr>
      <w:keepLines/>
      <w:spacing w:line="276" w:lineRule="auto"/>
      <w:outlineLvl w:val="9"/>
    </w:pPr>
    <w:rPr>
      <w:bCs/>
      <w:color w:val="000000"/>
      <w:sz w:val="24"/>
      <w:szCs w:val="24"/>
    </w:rPr>
  </w:style>
  <w:style w:type="paragraph" w:customStyle="1" w:styleId="CM26">
    <w:name w:val="CM26"/>
    <w:basedOn w:val="Default"/>
    <w:next w:val="Default"/>
    <w:rsid w:val="00C50034"/>
    <w:pPr>
      <w:widowControl w:val="0"/>
      <w:spacing w:after="270"/>
    </w:pPr>
    <w:rPr>
      <w:rFonts w:ascii="AFDDFG+Arial,Bold" w:hAnsi="AFDDFG+Arial,Bold" w:cs="Times New Roman"/>
      <w:sz w:val="24"/>
      <w:szCs w:val="24"/>
    </w:rPr>
  </w:style>
  <w:style w:type="paragraph" w:customStyle="1" w:styleId="CM15">
    <w:name w:val="CM15"/>
    <w:basedOn w:val="Default"/>
    <w:next w:val="Default"/>
    <w:rsid w:val="00C50034"/>
    <w:pPr>
      <w:widowControl w:val="0"/>
      <w:spacing w:after="233"/>
    </w:pPr>
    <w:rPr>
      <w:rFonts w:ascii="Garamond" w:hAnsi="Garamond" w:cs="Times New Roman"/>
      <w:sz w:val="24"/>
      <w:szCs w:val="24"/>
    </w:rPr>
  </w:style>
  <w:style w:type="paragraph" w:customStyle="1" w:styleId="contpara">
    <w:name w:val="contpara"/>
    <w:basedOn w:val="Normal"/>
    <w:rsid w:val="00C50034"/>
    <w:pPr>
      <w:spacing w:before="100" w:beforeAutospacing="1" w:after="100" w:afterAutospacing="1"/>
    </w:pPr>
    <w:rPr>
      <w:rFonts w:ascii="Arial" w:hAnsi="Arial" w:cs="Arial"/>
      <w:color w:val="000000"/>
      <w:sz w:val="16"/>
      <w:szCs w:val="16"/>
    </w:rPr>
  </w:style>
  <w:style w:type="paragraph" w:customStyle="1" w:styleId="CM4">
    <w:name w:val="CM4"/>
    <w:basedOn w:val="Default"/>
    <w:next w:val="Default"/>
    <w:rsid w:val="00C50034"/>
    <w:pPr>
      <w:widowControl w:val="0"/>
      <w:spacing w:line="300" w:lineRule="atLeast"/>
    </w:pPr>
    <w:rPr>
      <w:rFonts w:ascii="HBIBH C+ JLXTM D+ Times" w:hAnsi="HBIBH C+ JLXTM D+ Times" w:cs="Times New Roman"/>
      <w:sz w:val="24"/>
      <w:szCs w:val="24"/>
    </w:rPr>
  </w:style>
  <w:style w:type="paragraph" w:customStyle="1" w:styleId="maintext">
    <w:name w:val="maintext"/>
    <w:basedOn w:val="Normal"/>
    <w:rsid w:val="00C50034"/>
    <w:pPr>
      <w:spacing w:before="100" w:beforeAutospacing="1" w:after="100" w:afterAutospacing="1"/>
    </w:pPr>
  </w:style>
  <w:style w:type="paragraph" w:customStyle="1" w:styleId="CM9">
    <w:name w:val="CM9"/>
    <w:basedOn w:val="Default"/>
    <w:next w:val="Default"/>
    <w:rsid w:val="00C50034"/>
    <w:pPr>
      <w:widowControl w:val="0"/>
      <w:spacing w:after="275"/>
    </w:pPr>
    <w:rPr>
      <w:rFonts w:ascii="EBCDH H+ Myriad" w:hAnsi="EBCDH H+ Myriad" w:cs="EBCDH H+ Myriad"/>
      <w:sz w:val="24"/>
      <w:szCs w:val="24"/>
    </w:rPr>
  </w:style>
  <w:style w:type="paragraph" w:customStyle="1" w:styleId="CM10">
    <w:name w:val="CM10"/>
    <w:basedOn w:val="Default"/>
    <w:next w:val="Default"/>
    <w:rsid w:val="00C50034"/>
    <w:pPr>
      <w:widowControl w:val="0"/>
      <w:spacing w:after="145"/>
    </w:pPr>
    <w:rPr>
      <w:rFonts w:ascii="EBCDH H+ Myriad" w:hAnsi="EBCDH H+ Myriad" w:cs="EBCDH H+ Myriad"/>
      <w:sz w:val="24"/>
      <w:szCs w:val="24"/>
    </w:rPr>
  </w:style>
  <w:style w:type="paragraph" w:customStyle="1" w:styleId="CM12">
    <w:name w:val="CM12"/>
    <w:basedOn w:val="Default"/>
    <w:next w:val="Default"/>
    <w:rsid w:val="00C50034"/>
    <w:pPr>
      <w:widowControl w:val="0"/>
      <w:spacing w:after="453"/>
    </w:pPr>
    <w:rPr>
      <w:rFonts w:ascii="EBCDH H+ Myriad" w:hAnsi="EBCDH H+ Myriad" w:cs="EBCDH H+ Myriad"/>
      <w:sz w:val="24"/>
      <w:szCs w:val="24"/>
    </w:rPr>
  </w:style>
  <w:style w:type="paragraph" w:customStyle="1" w:styleId="CM7">
    <w:name w:val="CM7"/>
    <w:basedOn w:val="Default"/>
    <w:next w:val="Default"/>
    <w:rsid w:val="00C50034"/>
    <w:pPr>
      <w:widowControl w:val="0"/>
      <w:spacing w:line="208" w:lineRule="atLeast"/>
    </w:pPr>
    <w:rPr>
      <w:rFonts w:ascii="EBCDH H+ Myriad" w:hAnsi="EBCDH H+ Myriad" w:cs="EBCDH H+ Myriad"/>
      <w:sz w:val="24"/>
      <w:szCs w:val="24"/>
    </w:rPr>
  </w:style>
  <w:style w:type="paragraph" w:customStyle="1" w:styleId="CM8">
    <w:name w:val="CM8"/>
    <w:basedOn w:val="Default"/>
    <w:next w:val="Default"/>
    <w:rsid w:val="00C50034"/>
    <w:pPr>
      <w:widowControl w:val="0"/>
      <w:spacing w:line="206" w:lineRule="atLeast"/>
    </w:pPr>
    <w:rPr>
      <w:rFonts w:ascii="EBCDH H+ Myriad" w:hAnsi="EBCDH H+ Myriad" w:cs="EBCDH H+ Myriad"/>
      <w:sz w:val="24"/>
      <w:szCs w:val="24"/>
    </w:rPr>
  </w:style>
  <w:style w:type="paragraph" w:customStyle="1" w:styleId="CM111">
    <w:name w:val="CM111"/>
    <w:basedOn w:val="Default"/>
    <w:next w:val="Default"/>
    <w:rsid w:val="00C50034"/>
    <w:pPr>
      <w:widowControl w:val="0"/>
      <w:spacing w:after="265"/>
    </w:pPr>
    <w:rPr>
      <w:rFonts w:ascii="CUBZK W+ Myriad" w:hAnsi="CUBZK W+ Myriad" w:cs="Times New Roman"/>
      <w:sz w:val="24"/>
      <w:szCs w:val="24"/>
    </w:rPr>
  </w:style>
  <w:style w:type="paragraph" w:customStyle="1" w:styleId="CM113">
    <w:name w:val="CM113"/>
    <w:basedOn w:val="Default"/>
    <w:next w:val="Default"/>
    <w:rsid w:val="00C50034"/>
    <w:pPr>
      <w:widowControl w:val="0"/>
      <w:spacing w:after="133"/>
    </w:pPr>
    <w:rPr>
      <w:rFonts w:ascii="CUBZK W+ Myriad" w:hAnsi="CUBZK W+ Myriad" w:cs="Times New Roman"/>
      <w:sz w:val="24"/>
      <w:szCs w:val="24"/>
    </w:rPr>
  </w:style>
  <w:style w:type="paragraph" w:customStyle="1" w:styleId="CM3">
    <w:name w:val="CM3"/>
    <w:basedOn w:val="Default"/>
    <w:next w:val="Default"/>
    <w:rsid w:val="00C50034"/>
    <w:pPr>
      <w:widowControl w:val="0"/>
      <w:spacing w:line="256" w:lineRule="atLeast"/>
    </w:pPr>
    <w:rPr>
      <w:rFonts w:ascii="CUBZK W+ Myriad" w:hAnsi="CUBZK W+ Myriad" w:cs="Times New Roman"/>
      <w:sz w:val="24"/>
      <w:szCs w:val="24"/>
    </w:rPr>
  </w:style>
  <w:style w:type="paragraph" w:customStyle="1" w:styleId="CM120">
    <w:name w:val="CM120"/>
    <w:basedOn w:val="Default"/>
    <w:next w:val="Default"/>
    <w:rsid w:val="00C50034"/>
    <w:pPr>
      <w:widowControl w:val="0"/>
      <w:spacing w:after="1685"/>
    </w:pPr>
    <w:rPr>
      <w:rFonts w:ascii="CUBZK W+ Myriad" w:hAnsi="CUBZK W+ Myriad" w:cs="Times New Roman"/>
      <w:sz w:val="24"/>
      <w:szCs w:val="24"/>
    </w:rPr>
  </w:style>
  <w:style w:type="paragraph" w:customStyle="1" w:styleId="CM112">
    <w:name w:val="CM112"/>
    <w:basedOn w:val="Default"/>
    <w:next w:val="Default"/>
    <w:rsid w:val="00C50034"/>
    <w:pPr>
      <w:widowControl w:val="0"/>
      <w:spacing w:after="208"/>
    </w:pPr>
    <w:rPr>
      <w:rFonts w:ascii="CUBZK W+ Myriad" w:hAnsi="CUBZK W+ Myriad" w:cs="Times New Roman"/>
      <w:sz w:val="24"/>
      <w:szCs w:val="24"/>
    </w:rPr>
  </w:style>
  <w:style w:type="paragraph" w:customStyle="1" w:styleId="CM123">
    <w:name w:val="CM123"/>
    <w:basedOn w:val="Default"/>
    <w:next w:val="Default"/>
    <w:rsid w:val="00C50034"/>
    <w:pPr>
      <w:widowControl w:val="0"/>
      <w:spacing w:after="945"/>
    </w:pPr>
    <w:rPr>
      <w:rFonts w:ascii="CUBZK W+ Myriad" w:hAnsi="CUBZK W+ Myriad" w:cs="Times New Roman"/>
      <w:sz w:val="24"/>
      <w:szCs w:val="24"/>
    </w:rPr>
  </w:style>
  <w:style w:type="paragraph" w:customStyle="1" w:styleId="CM48">
    <w:name w:val="CM48"/>
    <w:basedOn w:val="Default"/>
    <w:next w:val="Default"/>
    <w:rsid w:val="00C50034"/>
    <w:pPr>
      <w:widowControl w:val="0"/>
      <w:spacing w:line="320" w:lineRule="atLeast"/>
    </w:pPr>
    <w:rPr>
      <w:rFonts w:ascii="CUBZK W+ Myriad" w:hAnsi="CUBZK W+ Myriad" w:cs="Times New Roman"/>
      <w:sz w:val="24"/>
      <w:szCs w:val="24"/>
    </w:rPr>
  </w:style>
  <w:style w:type="paragraph" w:customStyle="1" w:styleId="CM119">
    <w:name w:val="CM119"/>
    <w:basedOn w:val="Default"/>
    <w:next w:val="Default"/>
    <w:rsid w:val="00C50034"/>
    <w:pPr>
      <w:widowControl w:val="0"/>
      <w:spacing w:after="410"/>
    </w:pPr>
    <w:rPr>
      <w:rFonts w:ascii="CUBZK W+ Myriad" w:hAnsi="CUBZK W+ Myriad" w:cs="Times New Roman"/>
      <w:sz w:val="24"/>
      <w:szCs w:val="24"/>
    </w:rPr>
  </w:style>
  <w:style w:type="paragraph" w:customStyle="1" w:styleId="CM31">
    <w:name w:val="CM31"/>
    <w:basedOn w:val="Default"/>
    <w:next w:val="Default"/>
    <w:rsid w:val="00C50034"/>
    <w:pPr>
      <w:widowControl w:val="0"/>
      <w:spacing w:line="266" w:lineRule="atLeast"/>
    </w:pPr>
    <w:rPr>
      <w:rFonts w:ascii="CUBZK W+ Myriad" w:hAnsi="CUBZK W+ Myriad" w:cs="Times New Roman"/>
      <w:sz w:val="24"/>
      <w:szCs w:val="24"/>
    </w:rPr>
  </w:style>
  <w:style w:type="paragraph" w:customStyle="1" w:styleId="justify">
    <w:name w:val="justify"/>
    <w:basedOn w:val="Normal"/>
    <w:rsid w:val="00C50034"/>
    <w:pPr>
      <w:spacing w:before="100" w:beforeAutospacing="1" w:after="100" w:afterAutospacing="1"/>
    </w:pPr>
  </w:style>
  <w:style w:type="paragraph" w:customStyle="1" w:styleId="HTMLBody">
    <w:name w:val="HTML Body"/>
    <w:rsid w:val="00C50034"/>
    <w:pPr>
      <w:autoSpaceDE w:val="0"/>
      <w:autoSpaceDN w:val="0"/>
      <w:adjustRightInd w:val="0"/>
    </w:pPr>
  </w:style>
  <w:style w:type="paragraph" w:styleId="List2">
    <w:name w:val="List 2"/>
    <w:basedOn w:val="Normal"/>
    <w:rsid w:val="00C50034"/>
    <w:pPr>
      <w:numPr>
        <w:numId w:val="1"/>
      </w:numPr>
      <w:tabs>
        <w:tab w:val="clear" w:pos="1080"/>
      </w:tabs>
      <w:ind w:left="720"/>
    </w:pPr>
  </w:style>
  <w:style w:type="paragraph" w:styleId="List3">
    <w:name w:val="List 3"/>
    <w:basedOn w:val="Normal"/>
    <w:rsid w:val="00C50034"/>
    <w:pPr>
      <w:numPr>
        <w:numId w:val="2"/>
      </w:numPr>
      <w:tabs>
        <w:tab w:val="clear" w:pos="1440"/>
      </w:tabs>
      <w:ind w:left="1080"/>
    </w:pPr>
  </w:style>
  <w:style w:type="paragraph" w:styleId="ListBullet2">
    <w:name w:val="List Bullet 2"/>
    <w:basedOn w:val="Normal"/>
    <w:autoRedefine/>
    <w:rsid w:val="00C50034"/>
    <w:pPr>
      <w:tabs>
        <w:tab w:val="num" w:pos="1080"/>
      </w:tabs>
      <w:ind w:left="1080" w:hanging="360"/>
    </w:pPr>
  </w:style>
  <w:style w:type="paragraph" w:styleId="ListBullet3">
    <w:name w:val="List Bullet 3"/>
    <w:basedOn w:val="Normal"/>
    <w:autoRedefine/>
    <w:rsid w:val="00C50034"/>
    <w:pPr>
      <w:tabs>
        <w:tab w:val="num" w:pos="1080"/>
      </w:tabs>
      <w:ind w:left="1080" w:hanging="360"/>
    </w:pPr>
  </w:style>
  <w:style w:type="paragraph" w:styleId="ListBullet4">
    <w:name w:val="List Bullet 4"/>
    <w:basedOn w:val="Normal"/>
    <w:autoRedefine/>
    <w:rsid w:val="00C50034"/>
    <w:pPr>
      <w:tabs>
        <w:tab w:val="num" w:pos="1440"/>
      </w:tabs>
      <w:ind w:left="1440" w:hanging="360"/>
    </w:pPr>
  </w:style>
  <w:style w:type="paragraph" w:styleId="ListContinue2">
    <w:name w:val="List Continue 2"/>
    <w:basedOn w:val="Normal"/>
    <w:rsid w:val="00C50034"/>
    <w:pPr>
      <w:spacing w:after="120"/>
      <w:ind w:left="720"/>
    </w:pPr>
  </w:style>
  <w:style w:type="paragraph" w:styleId="ListContinue3">
    <w:name w:val="List Continue 3"/>
    <w:basedOn w:val="Normal"/>
    <w:rsid w:val="00C50034"/>
    <w:pPr>
      <w:spacing w:after="120"/>
      <w:ind w:left="1080"/>
    </w:pPr>
  </w:style>
  <w:style w:type="paragraph" w:styleId="Caption">
    <w:name w:val="caption"/>
    <w:basedOn w:val="Normal"/>
    <w:next w:val="Normal"/>
    <w:qFormat/>
    <w:rsid w:val="00C50034"/>
    <w:pPr>
      <w:spacing w:before="120" w:after="120"/>
    </w:pPr>
    <w:rPr>
      <w:b/>
      <w:bCs/>
      <w:sz w:val="20"/>
      <w:szCs w:val="20"/>
    </w:rPr>
  </w:style>
  <w:style w:type="character" w:customStyle="1" w:styleId="CharChar1">
    <w:name w:val="Char Char1"/>
    <w:basedOn w:val="DefaultParagraphFont"/>
    <w:rsid w:val="00C50034"/>
    <w:rPr>
      <w:rFonts w:ascii="Arial" w:hAnsi="Arial" w:cs="Arial"/>
      <w:b/>
      <w:bCs/>
      <w:i/>
      <w:iCs/>
      <w:sz w:val="28"/>
      <w:szCs w:val="28"/>
      <w:lang w:val="en-US" w:eastAsia="en-US" w:bidi="ar-SA"/>
    </w:rPr>
  </w:style>
  <w:style w:type="paragraph" w:customStyle="1" w:styleId="NormalBold">
    <w:name w:val="Normal Bold"/>
    <w:basedOn w:val="Heading1"/>
    <w:rsid w:val="00C50034"/>
    <w:pPr>
      <w:jc w:val="left"/>
    </w:pPr>
    <w:rPr>
      <w:sz w:val="24"/>
      <w:szCs w:val="20"/>
    </w:rPr>
  </w:style>
  <w:style w:type="paragraph" w:customStyle="1" w:styleId="Header2">
    <w:name w:val="Header 2"/>
    <w:basedOn w:val="Normal"/>
    <w:rsid w:val="00C50034"/>
    <w:pPr>
      <w:jc w:val="center"/>
    </w:pPr>
    <w:rPr>
      <w:b/>
    </w:rPr>
  </w:style>
  <w:style w:type="paragraph" w:customStyle="1" w:styleId="Normal1">
    <w:name w:val="Normal1"/>
    <w:basedOn w:val="Heading2"/>
    <w:link w:val="normalChar"/>
    <w:qFormat/>
    <w:rsid w:val="00C50034"/>
    <w:pPr>
      <w:spacing w:before="240" w:after="60"/>
      <w:jc w:val="center"/>
    </w:pPr>
    <w:rPr>
      <w:bCs/>
      <w:iCs/>
      <w:color w:val="000000"/>
      <w:sz w:val="36"/>
      <w:szCs w:val="36"/>
    </w:rPr>
  </w:style>
  <w:style w:type="character" w:customStyle="1" w:styleId="normalChar">
    <w:name w:val="normal Char"/>
    <w:basedOn w:val="Heading2Char"/>
    <w:link w:val="Normal1"/>
    <w:rsid w:val="00C50034"/>
    <w:rPr>
      <w:rFonts w:ascii="Arial" w:hAnsi="Arial" w:cs="Arial"/>
      <w:b/>
      <w:bCs/>
      <w:i/>
      <w:iCs/>
      <w:color w:val="000000"/>
      <w:sz w:val="36"/>
      <w:szCs w:val="36"/>
      <w:lang w:val="en-US" w:eastAsia="en-US" w:bidi="ar-SA"/>
    </w:rPr>
  </w:style>
  <w:style w:type="table" w:customStyle="1" w:styleId="Calendar2">
    <w:name w:val="Calendar 2"/>
    <w:basedOn w:val="TableNormal"/>
    <w:uiPriority w:val="99"/>
    <w:qFormat/>
    <w:rsid w:val="008C28C1"/>
    <w:pPr>
      <w:jc w:val="center"/>
    </w:pPr>
    <w:rPr>
      <w:rFonts w:ascii="Calibri" w:hAnsi="Calibri"/>
      <w:sz w:val="28"/>
      <w:szCs w:val="28"/>
      <w:lang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customStyle="1" w:styleId="mv-element-p">
    <w:name w:val="mv-element-p"/>
    <w:basedOn w:val="Normal"/>
    <w:rsid w:val="0063319B"/>
    <w:pPr>
      <w:spacing w:before="100" w:beforeAutospacing="1" w:after="100" w:afterAutospacing="1"/>
    </w:pPr>
    <w:rPr>
      <w:sz w:val="18"/>
      <w:szCs w:val="18"/>
    </w:rPr>
  </w:style>
  <w:style w:type="character" w:customStyle="1" w:styleId="header1">
    <w:name w:val="header1"/>
    <w:basedOn w:val="DefaultParagraphFont"/>
    <w:rsid w:val="00BD4A59"/>
    <w:rPr>
      <w:rFonts w:ascii="Arial" w:hAnsi="Arial" w:cs="Arial" w:hint="default"/>
      <w:color w:val="5B418F"/>
      <w:sz w:val="41"/>
      <w:szCs w:val="41"/>
    </w:rPr>
  </w:style>
  <w:style w:type="paragraph" w:styleId="NoSpacing">
    <w:name w:val="No Spacing"/>
    <w:uiPriority w:val="1"/>
    <w:qFormat/>
    <w:rsid w:val="00F02F06"/>
    <w:rPr>
      <w:rFonts w:eastAsia="Calibri"/>
      <w:sz w:val="24"/>
      <w:szCs w:val="24"/>
    </w:rPr>
  </w:style>
  <w:style w:type="paragraph" w:customStyle="1" w:styleId="CM50">
    <w:name w:val="CM50"/>
    <w:basedOn w:val="Normal"/>
    <w:next w:val="Normal"/>
    <w:uiPriority w:val="99"/>
    <w:rsid w:val="005361F5"/>
    <w:pPr>
      <w:autoSpaceDE w:val="0"/>
      <w:autoSpaceDN w:val="0"/>
      <w:adjustRightInd w:val="0"/>
    </w:pPr>
    <w:rPr>
      <w:rFonts w:eastAsia="Calibri"/>
    </w:rPr>
  </w:style>
  <w:style w:type="character" w:customStyle="1" w:styleId="srch-url2">
    <w:name w:val="srch-url2"/>
    <w:basedOn w:val="DefaultParagraphFont"/>
    <w:rsid w:val="00A672F5"/>
  </w:style>
  <w:style w:type="character" w:styleId="HTMLCite">
    <w:name w:val="HTML Cite"/>
    <w:basedOn w:val="DefaultParagraphFont"/>
    <w:uiPriority w:val="99"/>
    <w:unhideWhenUsed/>
    <w:rsid w:val="00A672F5"/>
    <w:rPr>
      <w:i w:val="0"/>
      <w:iCs w:val="0"/>
      <w:color w:val="0E774A"/>
    </w:rPr>
  </w:style>
  <w:style w:type="character" w:customStyle="1" w:styleId="titletxt2">
    <w:name w:val="title_txt2"/>
    <w:basedOn w:val="DefaultParagraphFont"/>
    <w:rsid w:val="00726A8C"/>
    <w:rPr>
      <w:rFonts w:ascii="Georgia" w:hAnsi="Georgia" w:hint="default"/>
      <w:i w:val="0"/>
      <w:iCs w:val="0"/>
      <w:smallCaps w:val="0"/>
      <w:color w:val="252525"/>
      <w:sz w:val="34"/>
      <w:szCs w:val="34"/>
    </w:rPr>
  </w:style>
  <w:style w:type="character" w:customStyle="1" w:styleId="apple-style-span">
    <w:name w:val="apple-style-span"/>
    <w:basedOn w:val="DefaultParagraphFont"/>
    <w:rsid w:val="00726A8C"/>
  </w:style>
  <w:style w:type="paragraph" w:customStyle="1" w:styleId="xl65">
    <w:name w:val="xl65"/>
    <w:basedOn w:val="Normal"/>
    <w:rsid w:val="00937FB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Arial" w:hAnsi="Arial" w:cs="Arial"/>
      <w:b/>
      <w:bCs/>
    </w:rPr>
  </w:style>
  <w:style w:type="paragraph" w:customStyle="1" w:styleId="xl66">
    <w:name w:val="xl66"/>
    <w:basedOn w:val="Normal"/>
    <w:rsid w:val="00937FB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Arial" w:hAnsi="Arial" w:cs="Arial"/>
      <w:b/>
      <w:bCs/>
    </w:rPr>
  </w:style>
  <w:style w:type="paragraph" w:customStyle="1" w:styleId="xl67">
    <w:name w:val="xl67"/>
    <w:basedOn w:val="Normal"/>
    <w:rsid w:val="00937F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Normal"/>
    <w:rsid w:val="00937F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69">
    <w:name w:val="xl69"/>
    <w:basedOn w:val="Normal"/>
    <w:rsid w:val="00937F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0">
    <w:name w:val="xl70"/>
    <w:basedOn w:val="Normal"/>
    <w:rsid w:val="00937F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0"/>
      <w:szCs w:val="20"/>
      <w:u w:val="single"/>
    </w:rPr>
  </w:style>
  <w:style w:type="paragraph" w:customStyle="1" w:styleId="xl71">
    <w:name w:val="xl71"/>
    <w:basedOn w:val="Normal"/>
    <w:rsid w:val="00937F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070">
      <w:bodyDiv w:val="1"/>
      <w:marLeft w:val="0"/>
      <w:marRight w:val="0"/>
      <w:marTop w:val="0"/>
      <w:marBottom w:val="0"/>
      <w:divBdr>
        <w:top w:val="none" w:sz="0" w:space="0" w:color="auto"/>
        <w:left w:val="none" w:sz="0" w:space="0" w:color="auto"/>
        <w:bottom w:val="none" w:sz="0" w:space="0" w:color="auto"/>
        <w:right w:val="none" w:sz="0" w:space="0" w:color="auto"/>
      </w:divBdr>
      <w:divsChild>
        <w:div w:id="1747216998">
          <w:marLeft w:val="0"/>
          <w:marRight w:val="0"/>
          <w:marTop w:val="0"/>
          <w:marBottom w:val="0"/>
          <w:divBdr>
            <w:top w:val="none" w:sz="0" w:space="0" w:color="auto"/>
            <w:left w:val="none" w:sz="0" w:space="0" w:color="auto"/>
            <w:bottom w:val="none" w:sz="0" w:space="0" w:color="auto"/>
            <w:right w:val="none" w:sz="0" w:space="0" w:color="auto"/>
          </w:divBdr>
          <w:divsChild>
            <w:div w:id="2044402709">
              <w:marLeft w:val="0"/>
              <w:marRight w:val="0"/>
              <w:marTop w:val="0"/>
              <w:marBottom w:val="0"/>
              <w:divBdr>
                <w:top w:val="none" w:sz="0" w:space="0" w:color="auto"/>
                <w:left w:val="none" w:sz="0" w:space="0" w:color="auto"/>
                <w:bottom w:val="none" w:sz="0" w:space="0" w:color="auto"/>
                <w:right w:val="none" w:sz="0" w:space="0" w:color="auto"/>
              </w:divBdr>
              <w:divsChild>
                <w:div w:id="436174613">
                  <w:marLeft w:val="0"/>
                  <w:marRight w:val="0"/>
                  <w:marTop w:val="100"/>
                  <w:marBottom w:val="100"/>
                  <w:divBdr>
                    <w:top w:val="none" w:sz="0" w:space="0" w:color="auto"/>
                    <w:left w:val="none" w:sz="0" w:space="0" w:color="auto"/>
                    <w:bottom w:val="none" w:sz="0" w:space="0" w:color="auto"/>
                    <w:right w:val="none" w:sz="0" w:space="0" w:color="auto"/>
                  </w:divBdr>
                  <w:divsChild>
                    <w:div w:id="671563197">
                      <w:marLeft w:val="0"/>
                      <w:marRight w:val="0"/>
                      <w:marTop w:val="0"/>
                      <w:marBottom w:val="0"/>
                      <w:divBdr>
                        <w:top w:val="single" w:sz="2" w:space="0" w:color="EFEFEF"/>
                        <w:left w:val="single" w:sz="8" w:space="9" w:color="EFEFEF"/>
                        <w:bottom w:val="none" w:sz="0" w:space="0" w:color="auto"/>
                        <w:right w:val="none" w:sz="0" w:space="0" w:color="auto"/>
                      </w:divBdr>
                      <w:divsChild>
                        <w:div w:id="138116392">
                          <w:marLeft w:val="0"/>
                          <w:marRight w:val="0"/>
                          <w:marTop w:val="0"/>
                          <w:marBottom w:val="0"/>
                          <w:divBdr>
                            <w:top w:val="none" w:sz="0" w:space="0" w:color="auto"/>
                            <w:left w:val="none" w:sz="0" w:space="0" w:color="auto"/>
                            <w:bottom w:val="none" w:sz="0" w:space="0" w:color="auto"/>
                            <w:right w:val="none" w:sz="0" w:space="0" w:color="auto"/>
                          </w:divBdr>
                          <w:divsChild>
                            <w:div w:id="1247424649">
                              <w:marLeft w:val="0"/>
                              <w:marRight w:val="0"/>
                              <w:marTop w:val="0"/>
                              <w:marBottom w:val="0"/>
                              <w:divBdr>
                                <w:top w:val="none" w:sz="0" w:space="0" w:color="auto"/>
                                <w:left w:val="none" w:sz="0" w:space="0" w:color="auto"/>
                                <w:bottom w:val="none" w:sz="0" w:space="0" w:color="auto"/>
                                <w:right w:val="none" w:sz="0" w:space="0" w:color="auto"/>
                              </w:divBdr>
                              <w:divsChild>
                                <w:div w:id="17209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66448">
      <w:bodyDiv w:val="1"/>
      <w:marLeft w:val="0"/>
      <w:marRight w:val="0"/>
      <w:marTop w:val="0"/>
      <w:marBottom w:val="0"/>
      <w:divBdr>
        <w:top w:val="none" w:sz="0" w:space="0" w:color="auto"/>
        <w:left w:val="none" w:sz="0" w:space="0" w:color="auto"/>
        <w:bottom w:val="none" w:sz="0" w:space="0" w:color="auto"/>
        <w:right w:val="none" w:sz="0" w:space="0" w:color="auto"/>
      </w:divBdr>
    </w:div>
    <w:div w:id="108402741">
      <w:bodyDiv w:val="1"/>
      <w:marLeft w:val="0"/>
      <w:marRight w:val="0"/>
      <w:marTop w:val="0"/>
      <w:marBottom w:val="0"/>
      <w:divBdr>
        <w:top w:val="none" w:sz="0" w:space="0" w:color="auto"/>
        <w:left w:val="none" w:sz="0" w:space="0" w:color="auto"/>
        <w:bottom w:val="none" w:sz="0" w:space="0" w:color="auto"/>
        <w:right w:val="none" w:sz="0" w:space="0" w:color="auto"/>
      </w:divBdr>
    </w:div>
    <w:div w:id="109280264">
      <w:bodyDiv w:val="1"/>
      <w:marLeft w:val="0"/>
      <w:marRight w:val="0"/>
      <w:marTop w:val="0"/>
      <w:marBottom w:val="0"/>
      <w:divBdr>
        <w:top w:val="none" w:sz="0" w:space="0" w:color="auto"/>
        <w:left w:val="none" w:sz="0" w:space="0" w:color="auto"/>
        <w:bottom w:val="none" w:sz="0" w:space="0" w:color="auto"/>
        <w:right w:val="none" w:sz="0" w:space="0" w:color="auto"/>
      </w:divBdr>
      <w:divsChild>
        <w:div w:id="1116753582">
          <w:marLeft w:val="0"/>
          <w:marRight w:val="0"/>
          <w:marTop w:val="0"/>
          <w:marBottom w:val="0"/>
          <w:divBdr>
            <w:top w:val="none" w:sz="0" w:space="0" w:color="auto"/>
            <w:left w:val="none" w:sz="0" w:space="0" w:color="auto"/>
            <w:bottom w:val="none" w:sz="0" w:space="0" w:color="auto"/>
            <w:right w:val="none" w:sz="0" w:space="0" w:color="auto"/>
          </w:divBdr>
          <w:divsChild>
            <w:div w:id="364599928">
              <w:marLeft w:val="0"/>
              <w:marRight w:val="0"/>
              <w:marTop w:val="0"/>
              <w:marBottom w:val="0"/>
              <w:divBdr>
                <w:top w:val="none" w:sz="0" w:space="0" w:color="auto"/>
                <w:left w:val="none" w:sz="0" w:space="0" w:color="auto"/>
                <w:bottom w:val="none" w:sz="0" w:space="0" w:color="auto"/>
                <w:right w:val="none" w:sz="0" w:space="0" w:color="auto"/>
              </w:divBdr>
              <w:divsChild>
                <w:div w:id="19573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1669">
      <w:bodyDiv w:val="1"/>
      <w:marLeft w:val="0"/>
      <w:marRight w:val="0"/>
      <w:marTop w:val="0"/>
      <w:marBottom w:val="0"/>
      <w:divBdr>
        <w:top w:val="none" w:sz="0" w:space="0" w:color="auto"/>
        <w:left w:val="none" w:sz="0" w:space="0" w:color="auto"/>
        <w:bottom w:val="none" w:sz="0" w:space="0" w:color="auto"/>
        <w:right w:val="none" w:sz="0" w:space="0" w:color="auto"/>
      </w:divBdr>
    </w:div>
    <w:div w:id="275790226">
      <w:bodyDiv w:val="1"/>
      <w:marLeft w:val="0"/>
      <w:marRight w:val="0"/>
      <w:marTop w:val="0"/>
      <w:marBottom w:val="0"/>
      <w:divBdr>
        <w:top w:val="none" w:sz="0" w:space="0" w:color="auto"/>
        <w:left w:val="none" w:sz="0" w:space="0" w:color="auto"/>
        <w:bottom w:val="none" w:sz="0" w:space="0" w:color="auto"/>
        <w:right w:val="none" w:sz="0" w:space="0" w:color="auto"/>
      </w:divBdr>
      <w:divsChild>
        <w:div w:id="794906817">
          <w:marLeft w:val="0"/>
          <w:marRight w:val="0"/>
          <w:marTop w:val="0"/>
          <w:marBottom w:val="0"/>
          <w:divBdr>
            <w:top w:val="none" w:sz="0" w:space="0" w:color="auto"/>
            <w:left w:val="none" w:sz="0" w:space="0" w:color="auto"/>
            <w:bottom w:val="none" w:sz="0" w:space="0" w:color="auto"/>
            <w:right w:val="none" w:sz="0" w:space="0" w:color="auto"/>
          </w:divBdr>
          <w:divsChild>
            <w:div w:id="1360156259">
              <w:marLeft w:val="0"/>
              <w:marRight w:val="0"/>
              <w:marTop w:val="0"/>
              <w:marBottom w:val="0"/>
              <w:divBdr>
                <w:top w:val="none" w:sz="0" w:space="0" w:color="auto"/>
                <w:left w:val="none" w:sz="0" w:space="0" w:color="auto"/>
                <w:bottom w:val="none" w:sz="0" w:space="0" w:color="auto"/>
                <w:right w:val="none" w:sz="0" w:space="0" w:color="auto"/>
              </w:divBdr>
              <w:divsChild>
                <w:div w:id="1550067283">
                  <w:marLeft w:val="0"/>
                  <w:marRight w:val="0"/>
                  <w:marTop w:val="100"/>
                  <w:marBottom w:val="100"/>
                  <w:divBdr>
                    <w:top w:val="none" w:sz="0" w:space="0" w:color="auto"/>
                    <w:left w:val="none" w:sz="0" w:space="0" w:color="auto"/>
                    <w:bottom w:val="none" w:sz="0" w:space="0" w:color="auto"/>
                    <w:right w:val="none" w:sz="0" w:space="0" w:color="auto"/>
                  </w:divBdr>
                  <w:divsChild>
                    <w:div w:id="1743983439">
                      <w:marLeft w:val="0"/>
                      <w:marRight w:val="0"/>
                      <w:marTop w:val="0"/>
                      <w:marBottom w:val="0"/>
                      <w:divBdr>
                        <w:top w:val="single" w:sz="2" w:space="0" w:color="EFEFEF"/>
                        <w:left w:val="single" w:sz="6" w:space="8" w:color="EFEFEF"/>
                        <w:bottom w:val="none" w:sz="0" w:space="0" w:color="auto"/>
                        <w:right w:val="none" w:sz="0" w:space="0" w:color="auto"/>
                      </w:divBdr>
                      <w:divsChild>
                        <w:div w:id="269439415">
                          <w:marLeft w:val="0"/>
                          <w:marRight w:val="0"/>
                          <w:marTop w:val="0"/>
                          <w:marBottom w:val="0"/>
                          <w:divBdr>
                            <w:top w:val="none" w:sz="0" w:space="0" w:color="auto"/>
                            <w:left w:val="none" w:sz="0" w:space="0" w:color="auto"/>
                            <w:bottom w:val="none" w:sz="0" w:space="0" w:color="auto"/>
                            <w:right w:val="none" w:sz="0" w:space="0" w:color="auto"/>
                          </w:divBdr>
                          <w:divsChild>
                            <w:div w:id="660043618">
                              <w:marLeft w:val="0"/>
                              <w:marRight w:val="0"/>
                              <w:marTop w:val="0"/>
                              <w:marBottom w:val="0"/>
                              <w:divBdr>
                                <w:top w:val="none" w:sz="0" w:space="0" w:color="auto"/>
                                <w:left w:val="none" w:sz="0" w:space="0" w:color="auto"/>
                                <w:bottom w:val="none" w:sz="0" w:space="0" w:color="auto"/>
                                <w:right w:val="none" w:sz="0" w:space="0" w:color="auto"/>
                              </w:divBdr>
                              <w:divsChild>
                                <w:div w:id="4053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7584">
      <w:bodyDiv w:val="1"/>
      <w:marLeft w:val="0"/>
      <w:marRight w:val="0"/>
      <w:marTop w:val="0"/>
      <w:marBottom w:val="0"/>
      <w:divBdr>
        <w:top w:val="none" w:sz="0" w:space="0" w:color="auto"/>
        <w:left w:val="none" w:sz="0" w:space="0" w:color="auto"/>
        <w:bottom w:val="none" w:sz="0" w:space="0" w:color="auto"/>
        <w:right w:val="none" w:sz="0" w:space="0" w:color="auto"/>
      </w:divBdr>
      <w:divsChild>
        <w:div w:id="1270508599">
          <w:marLeft w:val="0"/>
          <w:marRight w:val="0"/>
          <w:marTop w:val="0"/>
          <w:marBottom w:val="0"/>
          <w:divBdr>
            <w:top w:val="none" w:sz="0" w:space="0" w:color="auto"/>
            <w:left w:val="none" w:sz="0" w:space="0" w:color="auto"/>
            <w:bottom w:val="none" w:sz="0" w:space="0" w:color="auto"/>
            <w:right w:val="none" w:sz="0" w:space="0" w:color="auto"/>
          </w:divBdr>
          <w:divsChild>
            <w:div w:id="421606579">
              <w:marLeft w:val="0"/>
              <w:marRight w:val="0"/>
              <w:marTop w:val="0"/>
              <w:marBottom w:val="0"/>
              <w:divBdr>
                <w:top w:val="none" w:sz="0" w:space="0" w:color="auto"/>
                <w:left w:val="none" w:sz="0" w:space="0" w:color="auto"/>
                <w:bottom w:val="none" w:sz="0" w:space="0" w:color="auto"/>
                <w:right w:val="none" w:sz="0" w:space="0" w:color="auto"/>
              </w:divBdr>
              <w:divsChild>
                <w:div w:id="1773433878">
                  <w:marLeft w:val="0"/>
                  <w:marRight w:val="0"/>
                  <w:marTop w:val="100"/>
                  <w:marBottom w:val="100"/>
                  <w:divBdr>
                    <w:top w:val="none" w:sz="0" w:space="0" w:color="auto"/>
                    <w:left w:val="none" w:sz="0" w:space="0" w:color="auto"/>
                    <w:bottom w:val="none" w:sz="0" w:space="0" w:color="auto"/>
                    <w:right w:val="none" w:sz="0" w:space="0" w:color="auto"/>
                  </w:divBdr>
                  <w:divsChild>
                    <w:div w:id="1554080387">
                      <w:marLeft w:val="0"/>
                      <w:marRight w:val="0"/>
                      <w:marTop w:val="0"/>
                      <w:marBottom w:val="0"/>
                      <w:divBdr>
                        <w:top w:val="single" w:sz="2" w:space="0" w:color="EFEFEF"/>
                        <w:left w:val="single" w:sz="6" w:space="8" w:color="EFEFEF"/>
                        <w:bottom w:val="none" w:sz="0" w:space="0" w:color="auto"/>
                        <w:right w:val="none" w:sz="0" w:space="0" w:color="auto"/>
                      </w:divBdr>
                      <w:divsChild>
                        <w:div w:id="482547212">
                          <w:marLeft w:val="0"/>
                          <w:marRight w:val="0"/>
                          <w:marTop w:val="0"/>
                          <w:marBottom w:val="0"/>
                          <w:divBdr>
                            <w:top w:val="none" w:sz="0" w:space="0" w:color="auto"/>
                            <w:left w:val="none" w:sz="0" w:space="0" w:color="auto"/>
                            <w:bottom w:val="none" w:sz="0" w:space="0" w:color="auto"/>
                            <w:right w:val="none" w:sz="0" w:space="0" w:color="auto"/>
                          </w:divBdr>
                          <w:divsChild>
                            <w:div w:id="550310804">
                              <w:marLeft w:val="0"/>
                              <w:marRight w:val="0"/>
                              <w:marTop w:val="0"/>
                              <w:marBottom w:val="0"/>
                              <w:divBdr>
                                <w:top w:val="none" w:sz="0" w:space="0" w:color="auto"/>
                                <w:left w:val="none" w:sz="0" w:space="0" w:color="auto"/>
                                <w:bottom w:val="none" w:sz="0" w:space="0" w:color="auto"/>
                                <w:right w:val="none" w:sz="0" w:space="0" w:color="auto"/>
                              </w:divBdr>
                              <w:divsChild>
                                <w:div w:id="2077241098">
                                  <w:marLeft w:val="0"/>
                                  <w:marRight w:val="0"/>
                                  <w:marTop w:val="0"/>
                                  <w:marBottom w:val="0"/>
                                  <w:divBdr>
                                    <w:top w:val="none" w:sz="0" w:space="0" w:color="auto"/>
                                    <w:left w:val="none" w:sz="0" w:space="0" w:color="auto"/>
                                    <w:bottom w:val="none" w:sz="0" w:space="0" w:color="auto"/>
                                    <w:right w:val="none" w:sz="0" w:space="0" w:color="auto"/>
                                  </w:divBdr>
                                  <w:divsChild>
                                    <w:div w:id="3819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947196">
      <w:bodyDiv w:val="1"/>
      <w:marLeft w:val="0"/>
      <w:marRight w:val="0"/>
      <w:marTop w:val="0"/>
      <w:marBottom w:val="0"/>
      <w:divBdr>
        <w:top w:val="none" w:sz="0" w:space="0" w:color="auto"/>
        <w:left w:val="none" w:sz="0" w:space="0" w:color="auto"/>
        <w:bottom w:val="none" w:sz="0" w:space="0" w:color="auto"/>
        <w:right w:val="none" w:sz="0" w:space="0" w:color="auto"/>
      </w:divBdr>
    </w:div>
    <w:div w:id="374745173">
      <w:bodyDiv w:val="1"/>
      <w:marLeft w:val="0"/>
      <w:marRight w:val="0"/>
      <w:marTop w:val="0"/>
      <w:marBottom w:val="0"/>
      <w:divBdr>
        <w:top w:val="none" w:sz="0" w:space="0" w:color="auto"/>
        <w:left w:val="none" w:sz="0" w:space="0" w:color="auto"/>
        <w:bottom w:val="none" w:sz="0" w:space="0" w:color="auto"/>
        <w:right w:val="none" w:sz="0" w:space="0" w:color="auto"/>
      </w:divBdr>
      <w:divsChild>
        <w:div w:id="240606986">
          <w:marLeft w:val="0"/>
          <w:marRight w:val="0"/>
          <w:marTop w:val="0"/>
          <w:marBottom w:val="0"/>
          <w:divBdr>
            <w:top w:val="none" w:sz="0" w:space="0" w:color="auto"/>
            <w:left w:val="none" w:sz="0" w:space="0" w:color="auto"/>
            <w:bottom w:val="none" w:sz="0" w:space="0" w:color="auto"/>
            <w:right w:val="none" w:sz="0" w:space="0" w:color="auto"/>
          </w:divBdr>
          <w:divsChild>
            <w:div w:id="1441800331">
              <w:marLeft w:val="0"/>
              <w:marRight w:val="0"/>
              <w:marTop w:val="0"/>
              <w:marBottom w:val="0"/>
              <w:divBdr>
                <w:top w:val="none" w:sz="0" w:space="0" w:color="auto"/>
                <w:left w:val="none" w:sz="0" w:space="0" w:color="auto"/>
                <w:bottom w:val="none" w:sz="0" w:space="0" w:color="auto"/>
                <w:right w:val="none" w:sz="0" w:space="0" w:color="auto"/>
              </w:divBdr>
              <w:divsChild>
                <w:div w:id="1337341124">
                  <w:marLeft w:val="0"/>
                  <w:marRight w:val="0"/>
                  <w:marTop w:val="100"/>
                  <w:marBottom w:val="100"/>
                  <w:divBdr>
                    <w:top w:val="none" w:sz="0" w:space="0" w:color="auto"/>
                    <w:left w:val="none" w:sz="0" w:space="0" w:color="auto"/>
                    <w:bottom w:val="none" w:sz="0" w:space="0" w:color="auto"/>
                    <w:right w:val="none" w:sz="0" w:space="0" w:color="auto"/>
                  </w:divBdr>
                  <w:divsChild>
                    <w:div w:id="1836796688">
                      <w:marLeft w:val="0"/>
                      <w:marRight w:val="0"/>
                      <w:marTop w:val="0"/>
                      <w:marBottom w:val="0"/>
                      <w:divBdr>
                        <w:top w:val="single" w:sz="2" w:space="0" w:color="EFEFEF"/>
                        <w:left w:val="single" w:sz="6" w:space="8" w:color="EFEFEF"/>
                        <w:bottom w:val="none" w:sz="0" w:space="0" w:color="auto"/>
                        <w:right w:val="none" w:sz="0" w:space="0" w:color="auto"/>
                      </w:divBdr>
                      <w:divsChild>
                        <w:div w:id="98916468">
                          <w:marLeft w:val="0"/>
                          <w:marRight w:val="0"/>
                          <w:marTop w:val="0"/>
                          <w:marBottom w:val="0"/>
                          <w:divBdr>
                            <w:top w:val="none" w:sz="0" w:space="0" w:color="auto"/>
                            <w:left w:val="none" w:sz="0" w:space="0" w:color="auto"/>
                            <w:bottom w:val="none" w:sz="0" w:space="0" w:color="auto"/>
                            <w:right w:val="none" w:sz="0" w:space="0" w:color="auto"/>
                          </w:divBdr>
                          <w:divsChild>
                            <w:div w:id="1758207972">
                              <w:marLeft w:val="0"/>
                              <w:marRight w:val="0"/>
                              <w:marTop w:val="0"/>
                              <w:marBottom w:val="0"/>
                              <w:divBdr>
                                <w:top w:val="none" w:sz="0" w:space="0" w:color="auto"/>
                                <w:left w:val="none" w:sz="0" w:space="0" w:color="auto"/>
                                <w:bottom w:val="none" w:sz="0" w:space="0" w:color="auto"/>
                                <w:right w:val="none" w:sz="0" w:space="0" w:color="auto"/>
                              </w:divBdr>
                              <w:divsChild>
                                <w:div w:id="17362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124412">
      <w:bodyDiv w:val="1"/>
      <w:marLeft w:val="0"/>
      <w:marRight w:val="0"/>
      <w:marTop w:val="0"/>
      <w:marBottom w:val="0"/>
      <w:divBdr>
        <w:top w:val="none" w:sz="0" w:space="0" w:color="auto"/>
        <w:left w:val="none" w:sz="0" w:space="0" w:color="auto"/>
        <w:bottom w:val="none" w:sz="0" w:space="0" w:color="auto"/>
        <w:right w:val="none" w:sz="0" w:space="0" w:color="auto"/>
      </w:divBdr>
    </w:div>
    <w:div w:id="428813734">
      <w:bodyDiv w:val="1"/>
      <w:marLeft w:val="0"/>
      <w:marRight w:val="0"/>
      <w:marTop w:val="0"/>
      <w:marBottom w:val="0"/>
      <w:divBdr>
        <w:top w:val="none" w:sz="0" w:space="0" w:color="auto"/>
        <w:left w:val="none" w:sz="0" w:space="0" w:color="auto"/>
        <w:bottom w:val="none" w:sz="0" w:space="0" w:color="auto"/>
        <w:right w:val="none" w:sz="0" w:space="0" w:color="auto"/>
      </w:divBdr>
    </w:div>
    <w:div w:id="439758104">
      <w:bodyDiv w:val="1"/>
      <w:marLeft w:val="0"/>
      <w:marRight w:val="0"/>
      <w:marTop w:val="0"/>
      <w:marBottom w:val="0"/>
      <w:divBdr>
        <w:top w:val="none" w:sz="0" w:space="0" w:color="auto"/>
        <w:left w:val="none" w:sz="0" w:space="0" w:color="auto"/>
        <w:bottom w:val="none" w:sz="0" w:space="0" w:color="auto"/>
        <w:right w:val="none" w:sz="0" w:space="0" w:color="auto"/>
      </w:divBdr>
    </w:div>
    <w:div w:id="531575040">
      <w:bodyDiv w:val="1"/>
      <w:marLeft w:val="0"/>
      <w:marRight w:val="0"/>
      <w:marTop w:val="0"/>
      <w:marBottom w:val="0"/>
      <w:divBdr>
        <w:top w:val="none" w:sz="0" w:space="0" w:color="auto"/>
        <w:left w:val="none" w:sz="0" w:space="0" w:color="auto"/>
        <w:bottom w:val="none" w:sz="0" w:space="0" w:color="auto"/>
        <w:right w:val="none" w:sz="0" w:space="0" w:color="auto"/>
      </w:divBdr>
    </w:div>
    <w:div w:id="676077677">
      <w:bodyDiv w:val="1"/>
      <w:marLeft w:val="0"/>
      <w:marRight w:val="0"/>
      <w:marTop w:val="0"/>
      <w:marBottom w:val="0"/>
      <w:divBdr>
        <w:top w:val="none" w:sz="0" w:space="0" w:color="auto"/>
        <w:left w:val="none" w:sz="0" w:space="0" w:color="auto"/>
        <w:bottom w:val="none" w:sz="0" w:space="0" w:color="auto"/>
        <w:right w:val="none" w:sz="0" w:space="0" w:color="auto"/>
      </w:divBdr>
    </w:div>
    <w:div w:id="707068255">
      <w:bodyDiv w:val="1"/>
      <w:marLeft w:val="0"/>
      <w:marRight w:val="0"/>
      <w:marTop w:val="0"/>
      <w:marBottom w:val="0"/>
      <w:divBdr>
        <w:top w:val="none" w:sz="0" w:space="0" w:color="auto"/>
        <w:left w:val="none" w:sz="0" w:space="0" w:color="auto"/>
        <w:bottom w:val="none" w:sz="0" w:space="0" w:color="auto"/>
        <w:right w:val="none" w:sz="0" w:space="0" w:color="auto"/>
      </w:divBdr>
    </w:div>
    <w:div w:id="766118010">
      <w:bodyDiv w:val="1"/>
      <w:marLeft w:val="0"/>
      <w:marRight w:val="0"/>
      <w:marTop w:val="0"/>
      <w:marBottom w:val="0"/>
      <w:divBdr>
        <w:top w:val="none" w:sz="0" w:space="0" w:color="auto"/>
        <w:left w:val="none" w:sz="0" w:space="0" w:color="auto"/>
        <w:bottom w:val="none" w:sz="0" w:space="0" w:color="auto"/>
        <w:right w:val="none" w:sz="0" w:space="0" w:color="auto"/>
      </w:divBdr>
    </w:div>
    <w:div w:id="775559727">
      <w:bodyDiv w:val="1"/>
      <w:marLeft w:val="0"/>
      <w:marRight w:val="0"/>
      <w:marTop w:val="0"/>
      <w:marBottom w:val="0"/>
      <w:divBdr>
        <w:top w:val="none" w:sz="0" w:space="0" w:color="auto"/>
        <w:left w:val="none" w:sz="0" w:space="0" w:color="auto"/>
        <w:bottom w:val="none" w:sz="0" w:space="0" w:color="auto"/>
        <w:right w:val="none" w:sz="0" w:space="0" w:color="auto"/>
      </w:divBdr>
    </w:div>
    <w:div w:id="878857597">
      <w:bodyDiv w:val="1"/>
      <w:marLeft w:val="0"/>
      <w:marRight w:val="0"/>
      <w:marTop w:val="0"/>
      <w:marBottom w:val="0"/>
      <w:divBdr>
        <w:top w:val="none" w:sz="0" w:space="0" w:color="auto"/>
        <w:left w:val="none" w:sz="0" w:space="0" w:color="auto"/>
        <w:bottom w:val="none" w:sz="0" w:space="0" w:color="auto"/>
        <w:right w:val="none" w:sz="0" w:space="0" w:color="auto"/>
      </w:divBdr>
    </w:div>
    <w:div w:id="908612256">
      <w:bodyDiv w:val="1"/>
      <w:marLeft w:val="0"/>
      <w:marRight w:val="0"/>
      <w:marTop w:val="0"/>
      <w:marBottom w:val="0"/>
      <w:divBdr>
        <w:top w:val="none" w:sz="0" w:space="0" w:color="auto"/>
        <w:left w:val="none" w:sz="0" w:space="0" w:color="auto"/>
        <w:bottom w:val="none" w:sz="0" w:space="0" w:color="auto"/>
        <w:right w:val="none" w:sz="0" w:space="0" w:color="auto"/>
      </w:divBdr>
    </w:div>
    <w:div w:id="936710969">
      <w:bodyDiv w:val="1"/>
      <w:marLeft w:val="0"/>
      <w:marRight w:val="0"/>
      <w:marTop w:val="0"/>
      <w:marBottom w:val="0"/>
      <w:divBdr>
        <w:top w:val="none" w:sz="0" w:space="0" w:color="auto"/>
        <w:left w:val="none" w:sz="0" w:space="0" w:color="auto"/>
        <w:bottom w:val="none" w:sz="0" w:space="0" w:color="auto"/>
        <w:right w:val="none" w:sz="0" w:space="0" w:color="auto"/>
      </w:divBdr>
      <w:divsChild>
        <w:div w:id="277376903">
          <w:marLeft w:val="0"/>
          <w:marRight w:val="0"/>
          <w:marTop w:val="0"/>
          <w:marBottom w:val="0"/>
          <w:divBdr>
            <w:top w:val="none" w:sz="0" w:space="0" w:color="auto"/>
            <w:left w:val="none" w:sz="0" w:space="0" w:color="auto"/>
            <w:bottom w:val="none" w:sz="0" w:space="0" w:color="auto"/>
            <w:right w:val="none" w:sz="0" w:space="0" w:color="auto"/>
          </w:divBdr>
          <w:divsChild>
            <w:div w:id="1453550456">
              <w:marLeft w:val="0"/>
              <w:marRight w:val="0"/>
              <w:marTop w:val="0"/>
              <w:marBottom w:val="0"/>
              <w:divBdr>
                <w:top w:val="none" w:sz="0" w:space="0" w:color="auto"/>
                <w:left w:val="none" w:sz="0" w:space="0" w:color="auto"/>
                <w:bottom w:val="none" w:sz="0" w:space="0" w:color="auto"/>
                <w:right w:val="none" w:sz="0" w:space="0" w:color="auto"/>
              </w:divBdr>
              <w:divsChild>
                <w:div w:id="36439579">
                  <w:marLeft w:val="0"/>
                  <w:marRight w:val="0"/>
                  <w:marTop w:val="0"/>
                  <w:marBottom w:val="0"/>
                  <w:divBdr>
                    <w:top w:val="none" w:sz="0" w:space="0" w:color="auto"/>
                    <w:left w:val="none" w:sz="0" w:space="0" w:color="auto"/>
                    <w:bottom w:val="none" w:sz="0" w:space="0" w:color="auto"/>
                    <w:right w:val="none" w:sz="0" w:space="0" w:color="auto"/>
                  </w:divBdr>
                  <w:divsChild>
                    <w:div w:id="623778301">
                      <w:marLeft w:val="0"/>
                      <w:marRight w:val="0"/>
                      <w:marTop w:val="0"/>
                      <w:marBottom w:val="0"/>
                      <w:divBdr>
                        <w:top w:val="none" w:sz="0" w:space="0" w:color="auto"/>
                        <w:left w:val="none" w:sz="0" w:space="0" w:color="auto"/>
                        <w:bottom w:val="none" w:sz="0" w:space="0" w:color="auto"/>
                        <w:right w:val="none" w:sz="0" w:space="0" w:color="auto"/>
                      </w:divBdr>
                      <w:divsChild>
                        <w:div w:id="864633354">
                          <w:marLeft w:val="201"/>
                          <w:marRight w:val="201"/>
                          <w:marTop w:val="0"/>
                          <w:marBottom w:val="0"/>
                          <w:divBdr>
                            <w:top w:val="none" w:sz="0" w:space="0" w:color="auto"/>
                            <w:left w:val="none" w:sz="0" w:space="0" w:color="auto"/>
                            <w:bottom w:val="none" w:sz="0" w:space="0" w:color="auto"/>
                            <w:right w:val="none" w:sz="0" w:space="0" w:color="auto"/>
                          </w:divBdr>
                          <w:divsChild>
                            <w:div w:id="1757631011">
                              <w:marLeft w:val="0"/>
                              <w:marRight w:val="0"/>
                              <w:marTop w:val="0"/>
                              <w:marBottom w:val="0"/>
                              <w:divBdr>
                                <w:top w:val="none" w:sz="0" w:space="0" w:color="auto"/>
                                <w:left w:val="none" w:sz="0" w:space="0" w:color="auto"/>
                                <w:bottom w:val="none" w:sz="0" w:space="0" w:color="auto"/>
                                <w:right w:val="none" w:sz="0" w:space="0" w:color="auto"/>
                              </w:divBdr>
                              <w:divsChild>
                                <w:div w:id="979068504">
                                  <w:marLeft w:val="0"/>
                                  <w:marRight w:val="0"/>
                                  <w:marTop w:val="0"/>
                                  <w:marBottom w:val="251"/>
                                  <w:divBdr>
                                    <w:top w:val="none" w:sz="0" w:space="0" w:color="auto"/>
                                    <w:left w:val="none" w:sz="0" w:space="0" w:color="auto"/>
                                    <w:bottom w:val="none" w:sz="0" w:space="0" w:color="auto"/>
                                    <w:right w:val="none" w:sz="0" w:space="0" w:color="auto"/>
                                  </w:divBdr>
                                  <w:divsChild>
                                    <w:div w:id="1001855710">
                                      <w:marLeft w:val="0"/>
                                      <w:marRight w:val="0"/>
                                      <w:marTop w:val="0"/>
                                      <w:marBottom w:val="0"/>
                                      <w:divBdr>
                                        <w:top w:val="none" w:sz="0" w:space="0" w:color="auto"/>
                                        <w:left w:val="none" w:sz="0" w:space="0" w:color="auto"/>
                                        <w:bottom w:val="none" w:sz="0" w:space="0" w:color="auto"/>
                                        <w:right w:val="none" w:sz="0" w:space="0" w:color="auto"/>
                                      </w:divBdr>
                                      <w:divsChild>
                                        <w:div w:id="378937084">
                                          <w:marLeft w:val="0"/>
                                          <w:marRight w:val="0"/>
                                          <w:marTop w:val="0"/>
                                          <w:marBottom w:val="0"/>
                                          <w:divBdr>
                                            <w:top w:val="none" w:sz="0" w:space="0" w:color="auto"/>
                                            <w:left w:val="none" w:sz="0" w:space="0" w:color="auto"/>
                                            <w:bottom w:val="none" w:sz="0" w:space="0" w:color="auto"/>
                                            <w:right w:val="none" w:sz="0" w:space="0" w:color="auto"/>
                                          </w:divBdr>
                                          <w:divsChild>
                                            <w:div w:id="1811745867">
                                              <w:marLeft w:val="201"/>
                                              <w:marRight w:val="201"/>
                                              <w:marTop w:val="0"/>
                                              <w:marBottom w:val="0"/>
                                              <w:divBdr>
                                                <w:top w:val="none" w:sz="0" w:space="0" w:color="auto"/>
                                                <w:left w:val="none" w:sz="0" w:space="0" w:color="auto"/>
                                                <w:bottom w:val="none" w:sz="0" w:space="0" w:color="auto"/>
                                                <w:right w:val="none" w:sz="0" w:space="0" w:color="auto"/>
                                              </w:divBdr>
                                              <w:divsChild>
                                                <w:div w:id="403839194">
                                                  <w:marLeft w:val="0"/>
                                                  <w:marRight w:val="0"/>
                                                  <w:marTop w:val="0"/>
                                                  <w:marBottom w:val="0"/>
                                                  <w:divBdr>
                                                    <w:top w:val="none" w:sz="0" w:space="0" w:color="auto"/>
                                                    <w:left w:val="none" w:sz="0" w:space="0" w:color="auto"/>
                                                    <w:bottom w:val="none" w:sz="0" w:space="0" w:color="auto"/>
                                                    <w:right w:val="none" w:sz="0" w:space="0" w:color="auto"/>
                                                  </w:divBdr>
                                                  <w:divsChild>
                                                    <w:div w:id="334111934">
                                                      <w:marLeft w:val="0"/>
                                                      <w:marRight w:val="0"/>
                                                      <w:marTop w:val="0"/>
                                                      <w:marBottom w:val="0"/>
                                                      <w:divBdr>
                                                        <w:top w:val="none" w:sz="0" w:space="0" w:color="auto"/>
                                                        <w:left w:val="none" w:sz="0" w:space="0" w:color="auto"/>
                                                        <w:bottom w:val="none" w:sz="0" w:space="0" w:color="auto"/>
                                                        <w:right w:val="none" w:sz="0" w:space="0" w:color="auto"/>
                                                      </w:divBdr>
                                                      <w:divsChild>
                                                        <w:div w:id="14953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037">
                                                  <w:marLeft w:val="0"/>
                                                  <w:marRight w:val="0"/>
                                                  <w:marTop w:val="0"/>
                                                  <w:marBottom w:val="0"/>
                                                  <w:divBdr>
                                                    <w:top w:val="none" w:sz="0" w:space="0" w:color="auto"/>
                                                    <w:left w:val="none" w:sz="0" w:space="0" w:color="auto"/>
                                                    <w:bottom w:val="none" w:sz="0" w:space="0" w:color="auto"/>
                                                    <w:right w:val="none" w:sz="0" w:space="0" w:color="auto"/>
                                                  </w:divBdr>
                                                  <w:divsChild>
                                                    <w:div w:id="183422225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479544">
      <w:bodyDiv w:val="1"/>
      <w:marLeft w:val="0"/>
      <w:marRight w:val="0"/>
      <w:marTop w:val="0"/>
      <w:marBottom w:val="0"/>
      <w:divBdr>
        <w:top w:val="none" w:sz="0" w:space="0" w:color="auto"/>
        <w:left w:val="none" w:sz="0" w:space="0" w:color="auto"/>
        <w:bottom w:val="none" w:sz="0" w:space="0" w:color="auto"/>
        <w:right w:val="none" w:sz="0" w:space="0" w:color="auto"/>
      </w:divBdr>
      <w:divsChild>
        <w:div w:id="1488547255">
          <w:marLeft w:val="0"/>
          <w:marRight w:val="0"/>
          <w:marTop w:val="0"/>
          <w:marBottom w:val="0"/>
          <w:divBdr>
            <w:top w:val="none" w:sz="0" w:space="0" w:color="auto"/>
            <w:left w:val="none" w:sz="0" w:space="0" w:color="auto"/>
            <w:bottom w:val="none" w:sz="0" w:space="0" w:color="auto"/>
            <w:right w:val="none" w:sz="0" w:space="0" w:color="auto"/>
          </w:divBdr>
          <w:divsChild>
            <w:div w:id="994990776">
              <w:marLeft w:val="0"/>
              <w:marRight w:val="0"/>
              <w:marTop w:val="0"/>
              <w:marBottom w:val="0"/>
              <w:divBdr>
                <w:top w:val="none" w:sz="0" w:space="0" w:color="auto"/>
                <w:left w:val="none" w:sz="0" w:space="0" w:color="auto"/>
                <w:bottom w:val="none" w:sz="0" w:space="0" w:color="auto"/>
                <w:right w:val="none" w:sz="0" w:space="0" w:color="auto"/>
              </w:divBdr>
              <w:divsChild>
                <w:div w:id="175534339">
                  <w:marLeft w:val="0"/>
                  <w:marRight w:val="0"/>
                  <w:marTop w:val="0"/>
                  <w:marBottom w:val="0"/>
                  <w:divBdr>
                    <w:top w:val="none" w:sz="0" w:space="0" w:color="auto"/>
                    <w:left w:val="none" w:sz="0" w:space="0" w:color="auto"/>
                    <w:bottom w:val="none" w:sz="0" w:space="0" w:color="auto"/>
                    <w:right w:val="none" w:sz="0" w:space="0" w:color="auto"/>
                  </w:divBdr>
                  <w:divsChild>
                    <w:div w:id="610741748">
                      <w:marLeft w:val="0"/>
                      <w:marRight w:val="0"/>
                      <w:marTop w:val="0"/>
                      <w:marBottom w:val="0"/>
                      <w:divBdr>
                        <w:top w:val="none" w:sz="0" w:space="0" w:color="auto"/>
                        <w:left w:val="none" w:sz="0" w:space="0" w:color="auto"/>
                        <w:bottom w:val="none" w:sz="0" w:space="0" w:color="auto"/>
                        <w:right w:val="none" w:sz="0" w:space="0" w:color="auto"/>
                      </w:divBdr>
                      <w:divsChild>
                        <w:div w:id="1821458394">
                          <w:marLeft w:val="201"/>
                          <w:marRight w:val="201"/>
                          <w:marTop w:val="0"/>
                          <w:marBottom w:val="0"/>
                          <w:divBdr>
                            <w:top w:val="none" w:sz="0" w:space="0" w:color="auto"/>
                            <w:left w:val="none" w:sz="0" w:space="0" w:color="auto"/>
                            <w:bottom w:val="none" w:sz="0" w:space="0" w:color="auto"/>
                            <w:right w:val="none" w:sz="0" w:space="0" w:color="auto"/>
                          </w:divBdr>
                          <w:divsChild>
                            <w:div w:id="2138984029">
                              <w:marLeft w:val="0"/>
                              <w:marRight w:val="0"/>
                              <w:marTop w:val="0"/>
                              <w:marBottom w:val="0"/>
                              <w:divBdr>
                                <w:top w:val="none" w:sz="0" w:space="0" w:color="auto"/>
                                <w:left w:val="none" w:sz="0" w:space="0" w:color="auto"/>
                                <w:bottom w:val="none" w:sz="0" w:space="0" w:color="auto"/>
                                <w:right w:val="none" w:sz="0" w:space="0" w:color="auto"/>
                              </w:divBdr>
                              <w:divsChild>
                                <w:div w:id="1973360541">
                                  <w:marLeft w:val="0"/>
                                  <w:marRight w:val="0"/>
                                  <w:marTop w:val="0"/>
                                  <w:marBottom w:val="251"/>
                                  <w:divBdr>
                                    <w:top w:val="none" w:sz="0" w:space="0" w:color="auto"/>
                                    <w:left w:val="none" w:sz="0" w:space="0" w:color="auto"/>
                                    <w:bottom w:val="none" w:sz="0" w:space="0" w:color="auto"/>
                                    <w:right w:val="none" w:sz="0" w:space="0" w:color="auto"/>
                                  </w:divBdr>
                                  <w:divsChild>
                                    <w:div w:id="122114684">
                                      <w:marLeft w:val="0"/>
                                      <w:marRight w:val="0"/>
                                      <w:marTop w:val="0"/>
                                      <w:marBottom w:val="0"/>
                                      <w:divBdr>
                                        <w:top w:val="none" w:sz="0" w:space="0" w:color="auto"/>
                                        <w:left w:val="none" w:sz="0" w:space="0" w:color="auto"/>
                                        <w:bottom w:val="none" w:sz="0" w:space="0" w:color="auto"/>
                                        <w:right w:val="none" w:sz="0" w:space="0" w:color="auto"/>
                                      </w:divBdr>
                                      <w:divsChild>
                                        <w:div w:id="231283674">
                                          <w:marLeft w:val="0"/>
                                          <w:marRight w:val="0"/>
                                          <w:marTop w:val="0"/>
                                          <w:marBottom w:val="0"/>
                                          <w:divBdr>
                                            <w:top w:val="none" w:sz="0" w:space="0" w:color="auto"/>
                                            <w:left w:val="none" w:sz="0" w:space="0" w:color="auto"/>
                                            <w:bottom w:val="none" w:sz="0" w:space="0" w:color="auto"/>
                                            <w:right w:val="none" w:sz="0" w:space="0" w:color="auto"/>
                                          </w:divBdr>
                                          <w:divsChild>
                                            <w:div w:id="1142233877">
                                              <w:marLeft w:val="201"/>
                                              <w:marRight w:val="201"/>
                                              <w:marTop w:val="0"/>
                                              <w:marBottom w:val="0"/>
                                              <w:divBdr>
                                                <w:top w:val="none" w:sz="0" w:space="0" w:color="auto"/>
                                                <w:left w:val="none" w:sz="0" w:space="0" w:color="auto"/>
                                                <w:bottom w:val="none" w:sz="0" w:space="0" w:color="auto"/>
                                                <w:right w:val="none" w:sz="0" w:space="0" w:color="auto"/>
                                              </w:divBdr>
                                              <w:divsChild>
                                                <w:div w:id="1897739740">
                                                  <w:marLeft w:val="0"/>
                                                  <w:marRight w:val="0"/>
                                                  <w:marTop w:val="0"/>
                                                  <w:marBottom w:val="0"/>
                                                  <w:divBdr>
                                                    <w:top w:val="none" w:sz="0" w:space="0" w:color="auto"/>
                                                    <w:left w:val="none" w:sz="0" w:space="0" w:color="auto"/>
                                                    <w:bottom w:val="none" w:sz="0" w:space="0" w:color="auto"/>
                                                    <w:right w:val="none" w:sz="0" w:space="0" w:color="auto"/>
                                                  </w:divBdr>
                                                  <w:divsChild>
                                                    <w:div w:id="477963590">
                                                      <w:marLeft w:val="0"/>
                                                      <w:marRight w:val="0"/>
                                                      <w:marTop w:val="84"/>
                                                      <w:marBottom w:val="0"/>
                                                      <w:divBdr>
                                                        <w:top w:val="none" w:sz="0" w:space="0" w:color="auto"/>
                                                        <w:left w:val="none" w:sz="0" w:space="0" w:color="auto"/>
                                                        <w:bottom w:val="none" w:sz="0" w:space="0" w:color="auto"/>
                                                        <w:right w:val="none" w:sz="0" w:space="0" w:color="auto"/>
                                                      </w:divBdr>
                                                    </w:div>
                                                  </w:divsChild>
                                                </w:div>
                                                <w:div w:id="1967083511">
                                                  <w:marLeft w:val="0"/>
                                                  <w:marRight w:val="0"/>
                                                  <w:marTop w:val="0"/>
                                                  <w:marBottom w:val="0"/>
                                                  <w:divBdr>
                                                    <w:top w:val="none" w:sz="0" w:space="0" w:color="auto"/>
                                                    <w:left w:val="none" w:sz="0" w:space="0" w:color="auto"/>
                                                    <w:bottom w:val="none" w:sz="0" w:space="0" w:color="auto"/>
                                                    <w:right w:val="none" w:sz="0" w:space="0" w:color="auto"/>
                                                  </w:divBdr>
                                                  <w:divsChild>
                                                    <w:div w:id="1020857037">
                                                      <w:marLeft w:val="0"/>
                                                      <w:marRight w:val="0"/>
                                                      <w:marTop w:val="0"/>
                                                      <w:marBottom w:val="0"/>
                                                      <w:divBdr>
                                                        <w:top w:val="none" w:sz="0" w:space="0" w:color="auto"/>
                                                        <w:left w:val="none" w:sz="0" w:space="0" w:color="auto"/>
                                                        <w:bottom w:val="none" w:sz="0" w:space="0" w:color="auto"/>
                                                        <w:right w:val="none" w:sz="0" w:space="0" w:color="auto"/>
                                                      </w:divBdr>
                                                      <w:divsChild>
                                                        <w:div w:id="16339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3070355">
      <w:bodyDiv w:val="1"/>
      <w:marLeft w:val="0"/>
      <w:marRight w:val="0"/>
      <w:marTop w:val="0"/>
      <w:marBottom w:val="0"/>
      <w:divBdr>
        <w:top w:val="none" w:sz="0" w:space="0" w:color="auto"/>
        <w:left w:val="none" w:sz="0" w:space="0" w:color="auto"/>
        <w:bottom w:val="none" w:sz="0" w:space="0" w:color="auto"/>
        <w:right w:val="none" w:sz="0" w:space="0" w:color="auto"/>
      </w:divBdr>
      <w:divsChild>
        <w:div w:id="49043562">
          <w:marLeft w:val="0"/>
          <w:marRight w:val="0"/>
          <w:marTop w:val="0"/>
          <w:marBottom w:val="0"/>
          <w:divBdr>
            <w:top w:val="none" w:sz="0" w:space="0" w:color="auto"/>
            <w:left w:val="none" w:sz="0" w:space="0" w:color="auto"/>
            <w:bottom w:val="none" w:sz="0" w:space="0" w:color="auto"/>
            <w:right w:val="none" w:sz="0" w:space="0" w:color="auto"/>
          </w:divBdr>
        </w:div>
        <w:div w:id="57215465">
          <w:marLeft w:val="0"/>
          <w:marRight w:val="0"/>
          <w:marTop w:val="0"/>
          <w:marBottom w:val="0"/>
          <w:divBdr>
            <w:top w:val="none" w:sz="0" w:space="0" w:color="auto"/>
            <w:left w:val="none" w:sz="0" w:space="0" w:color="auto"/>
            <w:bottom w:val="none" w:sz="0" w:space="0" w:color="auto"/>
            <w:right w:val="none" w:sz="0" w:space="0" w:color="auto"/>
          </w:divBdr>
        </w:div>
        <w:div w:id="70322937">
          <w:marLeft w:val="0"/>
          <w:marRight w:val="0"/>
          <w:marTop w:val="0"/>
          <w:marBottom w:val="0"/>
          <w:divBdr>
            <w:top w:val="none" w:sz="0" w:space="0" w:color="auto"/>
            <w:left w:val="none" w:sz="0" w:space="0" w:color="auto"/>
            <w:bottom w:val="none" w:sz="0" w:space="0" w:color="auto"/>
            <w:right w:val="none" w:sz="0" w:space="0" w:color="auto"/>
          </w:divBdr>
        </w:div>
        <w:div w:id="86850257">
          <w:marLeft w:val="0"/>
          <w:marRight w:val="0"/>
          <w:marTop w:val="0"/>
          <w:marBottom w:val="0"/>
          <w:divBdr>
            <w:top w:val="none" w:sz="0" w:space="0" w:color="auto"/>
            <w:left w:val="none" w:sz="0" w:space="0" w:color="auto"/>
            <w:bottom w:val="none" w:sz="0" w:space="0" w:color="auto"/>
            <w:right w:val="none" w:sz="0" w:space="0" w:color="auto"/>
          </w:divBdr>
        </w:div>
        <w:div w:id="122817232">
          <w:marLeft w:val="0"/>
          <w:marRight w:val="0"/>
          <w:marTop w:val="0"/>
          <w:marBottom w:val="0"/>
          <w:divBdr>
            <w:top w:val="none" w:sz="0" w:space="0" w:color="auto"/>
            <w:left w:val="none" w:sz="0" w:space="0" w:color="auto"/>
            <w:bottom w:val="none" w:sz="0" w:space="0" w:color="auto"/>
            <w:right w:val="none" w:sz="0" w:space="0" w:color="auto"/>
          </w:divBdr>
        </w:div>
        <w:div w:id="128979886">
          <w:marLeft w:val="0"/>
          <w:marRight w:val="0"/>
          <w:marTop w:val="0"/>
          <w:marBottom w:val="0"/>
          <w:divBdr>
            <w:top w:val="none" w:sz="0" w:space="0" w:color="auto"/>
            <w:left w:val="none" w:sz="0" w:space="0" w:color="auto"/>
            <w:bottom w:val="none" w:sz="0" w:space="0" w:color="auto"/>
            <w:right w:val="none" w:sz="0" w:space="0" w:color="auto"/>
          </w:divBdr>
        </w:div>
        <w:div w:id="135026685">
          <w:marLeft w:val="0"/>
          <w:marRight w:val="0"/>
          <w:marTop w:val="0"/>
          <w:marBottom w:val="0"/>
          <w:divBdr>
            <w:top w:val="none" w:sz="0" w:space="0" w:color="auto"/>
            <w:left w:val="none" w:sz="0" w:space="0" w:color="auto"/>
            <w:bottom w:val="none" w:sz="0" w:space="0" w:color="auto"/>
            <w:right w:val="none" w:sz="0" w:space="0" w:color="auto"/>
          </w:divBdr>
        </w:div>
        <w:div w:id="151335060">
          <w:marLeft w:val="0"/>
          <w:marRight w:val="0"/>
          <w:marTop w:val="0"/>
          <w:marBottom w:val="0"/>
          <w:divBdr>
            <w:top w:val="none" w:sz="0" w:space="0" w:color="auto"/>
            <w:left w:val="none" w:sz="0" w:space="0" w:color="auto"/>
            <w:bottom w:val="none" w:sz="0" w:space="0" w:color="auto"/>
            <w:right w:val="none" w:sz="0" w:space="0" w:color="auto"/>
          </w:divBdr>
        </w:div>
        <w:div w:id="205724310">
          <w:marLeft w:val="0"/>
          <w:marRight w:val="0"/>
          <w:marTop w:val="0"/>
          <w:marBottom w:val="0"/>
          <w:divBdr>
            <w:top w:val="none" w:sz="0" w:space="0" w:color="auto"/>
            <w:left w:val="none" w:sz="0" w:space="0" w:color="auto"/>
            <w:bottom w:val="none" w:sz="0" w:space="0" w:color="auto"/>
            <w:right w:val="none" w:sz="0" w:space="0" w:color="auto"/>
          </w:divBdr>
        </w:div>
        <w:div w:id="206993341">
          <w:marLeft w:val="0"/>
          <w:marRight w:val="0"/>
          <w:marTop w:val="0"/>
          <w:marBottom w:val="0"/>
          <w:divBdr>
            <w:top w:val="none" w:sz="0" w:space="0" w:color="auto"/>
            <w:left w:val="none" w:sz="0" w:space="0" w:color="auto"/>
            <w:bottom w:val="none" w:sz="0" w:space="0" w:color="auto"/>
            <w:right w:val="none" w:sz="0" w:space="0" w:color="auto"/>
          </w:divBdr>
        </w:div>
        <w:div w:id="242186166">
          <w:marLeft w:val="0"/>
          <w:marRight w:val="0"/>
          <w:marTop w:val="0"/>
          <w:marBottom w:val="0"/>
          <w:divBdr>
            <w:top w:val="none" w:sz="0" w:space="0" w:color="auto"/>
            <w:left w:val="none" w:sz="0" w:space="0" w:color="auto"/>
            <w:bottom w:val="none" w:sz="0" w:space="0" w:color="auto"/>
            <w:right w:val="none" w:sz="0" w:space="0" w:color="auto"/>
          </w:divBdr>
        </w:div>
        <w:div w:id="277221661">
          <w:marLeft w:val="0"/>
          <w:marRight w:val="0"/>
          <w:marTop w:val="0"/>
          <w:marBottom w:val="0"/>
          <w:divBdr>
            <w:top w:val="none" w:sz="0" w:space="0" w:color="auto"/>
            <w:left w:val="none" w:sz="0" w:space="0" w:color="auto"/>
            <w:bottom w:val="none" w:sz="0" w:space="0" w:color="auto"/>
            <w:right w:val="none" w:sz="0" w:space="0" w:color="auto"/>
          </w:divBdr>
        </w:div>
        <w:div w:id="315957772">
          <w:marLeft w:val="0"/>
          <w:marRight w:val="0"/>
          <w:marTop w:val="0"/>
          <w:marBottom w:val="0"/>
          <w:divBdr>
            <w:top w:val="none" w:sz="0" w:space="0" w:color="auto"/>
            <w:left w:val="none" w:sz="0" w:space="0" w:color="auto"/>
            <w:bottom w:val="none" w:sz="0" w:space="0" w:color="auto"/>
            <w:right w:val="none" w:sz="0" w:space="0" w:color="auto"/>
          </w:divBdr>
        </w:div>
        <w:div w:id="318266417">
          <w:marLeft w:val="0"/>
          <w:marRight w:val="0"/>
          <w:marTop w:val="0"/>
          <w:marBottom w:val="0"/>
          <w:divBdr>
            <w:top w:val="none" w:sz="0" w:space="0" w:color="auto"/>
            <w:left w:val="none" w:sz="0" w:space="0" w:color="auto"/>
            <w:bottom w:val="none" w:sz="0" w:space="0" w:color="auto"/>
            <w:right w:val="none" w:sz="0" w:space="0" w:color="auto"/>
          </w:divBdr>
        </w:div>
        <w:div w:id="365642925">
          <w:marLeft w:val="0"/>
          <w:marRight w:val="0"/>
          <w:marTop w:val="0"/>
          <w:marBottom w:val="0"/>
          <w:divBdr>
            <w:top w:val="none" w:sz="0" w:space="0" w:color="auto"/>
            <w:left w:val="none" w:sz="0" w:space="0" w:color="auto"/>
            <w:bottom w:val="none" w:sz="0" w:space="0" w:color="auto"/>
            <w:right w:val="none" w:sz="0" w:space="0" w:color="auto"/>
          </w:divBdr>
        </w:div>
        <w:div w:id="387531511">
          <w:marLeft w:val="0"/>
          <w:marRight w:val="0"/>
          <w:marTop w:val="0"/>
          <w:marBottom w:val="0"/>
          <w:divBdr>
            <w:top w:val="none" w:sz="0" w:space="0" w:color="auto"/>
            <w:left w:val="none" w:sz="0" w:space="0" w:color="auto"/>
            <w:bottom w:val="none" w:sz="0" w:space="0" w:color="auto"/>
            <w:right w:val="none" w:sz="0" w:space="0" w:color="auto"/>
          </w:divBdr>
        </w:div>
        <w:div w:id="403339085">
          <w:marLeft w:val="0"/>
          <w:marRight w:val="0"/>
          <w:marTop w:val="0"/>
          <w:marBottom w:val="0"/>
          <w:divBdr>
            <w:top w:val="none" w:sz="0" w:space="0" w:color="auto"/>
            <w:left w:val="none" w:sz="0" w:space="0" w:color="auto"/>
            <w:bottom w:val="none" w:sz="0" w:space="0" w:color="auto"/>
            <w:right w:val="none" w:sz="0" w:space="0" w:color="auto"/>
          </w:divBdr>
        </w:div>
        <w:div w:id="422796354">
          <w:marLeft w:val="0"/>
          <w:marRight w:val="0"/>
          <w:marTop w:val="0"/>
          <w:marBottom w:val="0"/>
          <w:divBdr>
            <w:top w:val="none" w:sz="0" w:space="0" w:color="auto"/>
            <w:left w:val="none" w:sz="0" w:space="0" w:color="auto"/>
            <w:bottom w:val="none" w:sz="0" w:space="0" w:color="auto"/>
            <w:right w:val="none" w:sz="0" w:space="0" w:color="auto"/>
          </w:divBdr>
        </w:div>
        <w:div w:id="453210322">
          <w:marLeft w:val="0"/>
          <w:marRight w:val="0"/>
          <w:marTop w:val="0"/>
          <w:marBottom w:val="0"/>
          <w:divBdr>
            <w:top w:val="none" w:sz="0" w:space="0" w:color="auto"/>
            <w:left w:val="none" w:sz="0" w:space="0" w:color="auto"/>
            <w:bottom w:val="none" w:sz="0" w:space="0" w:color="auto"/>
            <w:right w:val="none" w:sz="0" w:space="0" w:color="auto"/>
          </w:divBdr>
        </w:div>
        <w:div w:id="502823400">
          <w:marLeft w:val="0"/>
          <w:marRight w:val="0"/>
          <w:marTop w:val="0"/>
          <w:marBottom w:val="0"/>
          <w:divBdr>
            <w:top w:val="none" w:sz="0" w:space="0" w:color="auto"/>
            <w:left w:val="none" w:sz="0" w:space="0" w:color="auto"/>
            <w:bottom w:val="none" w:sz="0" w:space="0" w:color="auto"/>
            <w:right w:val="none" w:sz="0" w:space="0" w:color="auto"/>
          </w:divBdr>
        </w:div>
        <w:div w:id="522978595">
          <w:marLeft w:val="0"/>
          <w:marRight w:val="0"/>
          <w:marTop w:val="0"/>
          <w:marBottom w:val="0"/>
          <w:divBdr>
            <w:top w:val="none" w:sz="0" w:space="0" w:color="auto"/>
            <w:left w:val="none" w:sz="0" w:space="0" w:color="auto"/>
            <w:bottom w:val="none" w:sz="0" w:space="0" w:color="auto"/>
            <w:right w:val="none" w:sz="0" w:space="0" w:color="auto"/>
          </w:divBdr>
        </w:div>
        <w:div w:id="526062507">
          <w:marLeft w:val="0"/>
          <w:marRight w:val="0"/>
          <w:marTop w:val="0"/>
          <w:marBottom w:val="0"/>
          <w:divBdr>
            <w:top w:val="none" w:sz="0" w:space="0" w:color="auto"/>
            <w:left w:val="none" w:sz="0" w:space="0" w:color="auto"/>
            <w:bottom w:val="none" w:sz="0" w:space="0" w:color="auto"/>
            <w:right w:val="none" w:sz="0" w:space="0" w:color="auto"/>
          </w:divBdr>
        </w:div>
        <w:div w:id="558369813">
          <w:marLeft w:val="0"/>
          <w:marRight w:val="0"/>
          <w:marTop w:val="0"/>
          <w:marBottom w:val="0"/>
          <w:divBdr>
            <w:top w:val="none" w:sz="0" w:space="0" w:color="auto"/>
            <w:left w:val="none" w:sz="0" w:space="0" w:color="auto"/>
            <w:bottom w:val="none" w:sz="0" w:space="0" w:color="auto"/>
            <w:right w:val="none" w:sz="0" w:space="0" w:color="auto"/>
          </w:divBdr>
        </w:div>
        <w:div w:id="578250936">
          <w:marLeft w:val="0"/>
          <w:marRight w:val="0"/>
          <w:marTop w:val="0"/>
          <w:marBottom w:val="0"/>
          <w:divBdr>
            <w:top w:val="none" w:sz="0" w:space="0" w:color="auto"/>
            <w:left w:val="none" w:sz="0" w:space="0" w:color="auto"/>
            <w:bottom w:val="none" w:sz="0" w:space="0" w:color="auto"/>
            <w:right w:val="none" w:sz="0" w:space="0" w:color="auto"/>
          </w:divBdr>
        </w:div>
        <w:div w:id="596448862">
          <w:marLeft w:val="0"/>
          <w:marRight w:val="0"/>
          <w:marTop w:val="0"/>
          <w:marBottom w:val="0"/>
          <w:divBdr>
            <w:top w:val="none" w:sz="0" w:space="0" w:color="auto"/>
            <w:left w:val="none" w:sz="0" w:space="0" w:color="auto"/>
            <w:bottom w:val="none" w:sz="0" w:space="0" w:color="auto"/>
            <w:right w:val="none" w:sz="0" w:space="0" w:color="auto"/>
          </w:divBdr>
        </w:div>
        <w:div w:id="603880419">
          <w:marLeft w:val="0"/>
          <w:marRight w:val="0"/>
          <w:marTop w:val="0"/>
          <w:marBottom w:val="0"/>
          <w:divBdr>
            <w:top w:val="none" w:sz="0" w:space="0" w:color="auto"/>
            <w:left w:val="none" w:sz="0" w:space="0" w:color="auto"/>
            <w:bottom w:val="none" w:sz="0" w:space="0" w:color="auto"/>
            <w:right w:val="none" w:sz="0" w:space="0" w:color="auto"/>
          </w:divBdr>
        </w:div>
        <w:div w:id="618727327">
          <w:marLeft w:val="0"/>
          <w:marRight w:val="0"/>
          <w:marTop w:val="0"/>
          <w:marBottom w:val="0"/>
          <w:divBdr>
            <w:top w:val="none" w:sz="0" w:space="0" w:color="auto"/>
            <w:left w:val="none" w:sz="0" w:space="0" w:color="auto"/>
            <w:bottom w:val="none" w:sz="0" w:space="0" w:color="auto"/>
            <w:right w:val="none" w:sz="0" w:space="0" w:color="auto"/>
          </w:divBdr>
        </w:div>
        <w:div w:id="636105076">
          <w:marLeft w:val="0"/>
          <w:marRight w:val="0"/>
          <w:marTop w:val="0"/>
          <w:marBottom w:val="0"/>
          <w:divBdr>
            <w:top w:val="none" w:sz="0" w:space="0" w:color="auto"/>
            <w:left w:val="none" w:sz="0" w:space="0" w:color="auto"/>
            <w:bottom w:val="none" w:sz="0" w:space="0" w:color="auto"/>
            <w:right w:val="none" w:sz="0" w:space="0" w:color="auto"/>
          </w:divBdr>
        </w:div>
        <w:div w:id="648362086">
          <w:marLeft w:val="0"/>
          <w:marRight w:val="0"/>
          <w:marTop w:val="0"/>
          <w:marBottom w:val="0"/>
          <w:divBdr>
            <w:top w:val="none" w:sz="0" w:space="0" w:color="auto"/>
            <w:left w:val="none" w:sz="0" w:space="0" w:color="auto"/>
            <w:bottom w:val="none" w:sz="0" w:space="0" w:color="auto"/>
            <w:right w:val="none" w:sz="0" w:space="0" w:color="auto"/>
          </w:divBdr>
        </w:div>
        <w:div w:id="664089916">
          <w:marLeft w:val="0"/>
          <w:marRight w:val="0"/>
          <w:marTop w:val="0"/>
          <w:marBottom w:val="0"/>
          <w:divBdr>
            <w:top w:val="none" w:sz="0" w:space="0" w:color="auto"/>
            <w:left w:val="none" w:sz="0" w:space="0" w:color="auto"/>
            <w:bottom w:val="none" w:sz="0" w:space="0" w:color="auto"/>
            <w:right w:val="none" w:sz="0" w:space="0" w:color="auto"/>
          </w:divBdr>
        </w:div>
        <w:div w:id="691346535">
          <w:marLeft w:val="0"/>
          <w:marRight w:val="0"/>
          <w:marTop w:val="0"/>
          <w:marBottom w:val="0"/>
          <w:divBdr>
            <w:top w:val="none" w:sz="0" w:space="0" w:color="auto"/>
            <w:left w:val="none" w:sz="0" w:space="0" w:color="auto"/>
            <w:bottom w:val="none" w:sz="0" w:space="0" w:color="auto"/>
            <w:right w:val="none" w:sz="0" w:space="0" w:color="auto"/>
          </w:divBdr>
        </w:div>
        <w:div w:id="693921989">
          <w:marLeft w:val="0"/>
          <w:marRight w:val="0"/>
          <w:marTop w:val="0"/>
          <w:marBottom w:val="0"/>
          <w:divBdr>
            <w:top w:val="none" w:sz="0" w:space="0" w:color="auto"/>
            <w:left w:val="none" w:sz="0" w:space="0" w:color="auto"/>
            <w:bottom w:val="none" w:sz="0" w:space="0" w:color="auto"/>
            <w:right w:val="none" w:sz="0" w:space="0" w:color="auto"/>
          </w:divBdr>
        </w:div>
        <w:div w:id="747269280">
          <w:marLeft w:val="0"/>
          <w:marRight w:val="0"/>
          <w:marTop w:val="0"/>
          <w:marBottom w:val="0"/>
          <w:divBdr>
            <w:top w:val="none" w:sz="0" w:space="0" w:color="auto"/>
            <w:left w:val="none" w:sz="0" w:space="0" w:color="auto"/>
            <w:bottom w:val="none" w:sz="0" w:space="0" w:color="auto"/>
            <w:right w:val="none" w:sz="0" w:space="0" w:color="auto"/>
          </w:divBdr>
        </w:div>
        <w:div w:id="898632081">
          <w:marLeft w:val="0"/>
          <w:marRight w:val="0"/>
          <w:marTop w:val="0"/>
          <w:marBottom w:val="0"/>
          <w:divBdr>
            <w:top w:val="none" w:sz="0" w:space="0" w:color="auto"/>
            <w:left w:val="none" w:sz="0" w:space="0" w:color="auto"/>
            <w:bottom w:val="none" w:sz="0" w:space="0" w:color="auto"/>
            <w:right w:val="none" w:sz="0" w:space="0" w:color="auto"/>
          </w:divBdr>
        </w:div>
        <w:div w:id="937642760">
          <w:marLeft w:val="0"/>
          <w:marRight w:val="0"/>
          <w:marTop w:val="0"/>
          <w:marBottom w:val="0"/>
          <w:divBdr>
            <w:top w:val="none" w:sz="0" w:space="0" w:color="auto"/>
            <w:left w:val="none" w:sz="0" w:space="0" w:color="auto"/>
            <w:bottom w:val="none" w:sz="0" w:space="0" w:color="auto"/>
            <w:right w:val="none" w:sz="0" w:space="0" w:color="auto"/>
          </w:divBdr>
        </w:div>
        <w:div w:id="947396246">
          <w:marLeft w:val="0"/>
          <w:marRight w:val="0"/>
          <w:marTop w:val="0"/>
          <w:marBottom w:val="0"/>
          <w:divBdr>
            <w:top w:val="none" w:sz="0" w:space="0" w:color="auto"/>
            <w:left w:val="none" w:sz="0" w:space="0" w:color="auto"/>
            <w:bottom w:val="none" w:sz="0" w:space="0" w:color="auto"/>
            <w:right w:val="none" w:sz="0" w:space="0" w:color="auto"/>
          </w:divBdr>
        </w:div>
        <w:div w:id="970207070">
          <w:marLeft w:val="0"/>
          <w:marRight w:val="0"/>
          <w:marTop w:val="0"/>
          <w:marBottom w:val="0"/>
          <w:divBdr>
            <w:top w:val="none" w:sz="0" w:space="0" w:color="auto"/>
            <w:left w:val="none" w:sz="0" w:space="0" w:color="auto"/>
            <w:bottom w:val="none" w:sz="0" w:space="0" w:color="auto"/>
            <w:right w:val="none" w:sz="0" w:space="0" w:color="auto"/>
          </w:divBdr>
        </w:div>
        <w:div w:id="1080178595">
          <w:marLeft w:val="0"/>
          <w:marRight w:val="0"/>
          <w:marTop w:val="0"/>
          <w:marBottom w:val="0"/>
          <w:divBdr>
            <w:top w:val="none" w:sz="0" w:space="0" w:color="auto"/>
            <w:left w:val="none" w:sz="0" w:space="0" w:color="auto"/>
            <w:bottom w:val="none" w:sz="0" w:space="0" w:color="auto"/>
            <w:right w:val="none" w:sz="0" w:space="0" w:color="auto"/>
          </w:divBdr>
        </w:div>
        <w:div w:id="1132404876">
          <w:marLeft w:val="0"/>
          <w:marRight w:val="0"/>
          <w:marTop w:val="0"/>
          <w:marBottom w:val="0"/>
          <w:divBdr>
            <w:top w:val="none" w:sz="0" w:space="0" w:color="auto"/>
            <w:left w:val="none" w:sz="0" w:space="0" w:color="auto"/>
            <w:bottom w:val="none" w:sz="0" w:space="0" w:color="auto"/>
            <w:right w:val="none" w:sz="0" w:space="0" w:color="auto"/>
          </w:divBdr>
        </w:div>
        <w:div w:id="1183007089">
          <w:marLeft w:val="0"/>
          <w:marRight w:val="0"/>
          <w:marTop w:val="0"/>
          <w:marBottom w:val="0"/>
          <w:divBdr>
            <w:top w:val="none" w:sz="0" w:space="0" w:color="auto"/>
            <w:left w:val="none" w:sz="0" w:space="0" w:color="auto"/>
            <w:bottom w:val="none" w:sz="0" w:space="0" w:color="auto"/>
            <w:right w:val="none" w:sz="0" w:space="0" w:color="auto"/>
          </w:divBdr>
        </w:div>
        <w:div w:id="1188983079">
          <w:marLeft w:val="0"/>
          <w:marRight w:val="0"/>
          <w:marTop w:val="0"/>
          <w:marBottom w:val="0"/>
          <w:divBdr>
            <w:top w:val="none" w:sz="0" w:space="0" w:color="auto"/>
            <w:left w:val="none" w:sz="0" w:space="0" w:color="auto"/>
            <w:bottom w:val="none" w:sz="0" w:space="0" w:color="auto"/>
            <w:right w:val="none" w:sz="0" w:space="0" w:color="auto"/>
          </w:divBdr>
        </w:div>
        <w:div w:id="1212031872">
          <w:marLeft w:val="0"/>
          <w:marRight w:val="0"/>
          <w:marTop w:val="0"/>
          <w:marBottom w:val="0"/>
          <w:divBdr>
            <w:top w:val="none" w:sz="0" w:space="0" w:color="auto"/>
            <w:left w:val="none" w:sz="0" w:space="0" w:color="auto"/>
            <w:bottom w:val="none" w:sz="0" w:space="0" w:color="auto"/>
            <w:right w:val="none" w:sz="0" w:space="0" w:color="auto"/>
          </w:divBdr>
        </w:div>
        <w:div w:id="1231309235">
          <w:marLeft w:val="0"/>
          <w:marRight w:val="0"/>
          <w:marTop w:val="0"/>
          <w:marBottom w:val="0"/>
          <w:divBdr>
            <w:top w:val="none" w:sz="0" w:space="0" w:color="auto"/>
            <w:left w:val="none" w:sz="0" w:space="0" w:color="auto"/>
            <w:bottom w:val="none" w:sz="0" w:space="0" w:color="auto"/>
            <w:right w:val="none" w:sz="0" w:space="0" w:color="auto"/>
          </w:divBdr>
        </w:div>
        <w:div w:id="1241909105">
          <w:marLeft w:val="0"/>
          <w:marRight w:val="0"/>
          <w:marTop w:val="0"/>
          <w:marBottom w:val="0"/>
          <w:divBdr>
            <w:top w:val="none" w:sz="0" w:space="0" w:color="auto"/>
            <w:left w:val="none" w:sz="0" w:space="0" w:color="auto"/>
            <w:bottom w:val="none" w:sz="0" w:space="0" w:color="auto"/>
            <w:right w:val="none" w:sz="0" w:space="0" w:color="auto"/>
          </w:divBdr>
        </w:div>
        <w:div w:id="1278485667">
          <w:marLeft w:val="0"/>
          <w:marRight w:val="0"/>
          <w:marTop w:val="0"/>
          <w:marBottom w:val="0"/>
          <w:divBdr>
            <w:top w:val="none" w:sz="0" w:space="0" w:color="auto"/>
            <w:left w:val="none" w:sz="0" w:space="0" w:color="auto"/>
            <w:bottom w:val="none" w:sz="0" w:space="0" w:color="auto"/>
            <w:right w:val="none" w:sz="0" w:space="0" w:color="auto"/>
          </w:divBdr>
        </w:div>
        <w:div w:id="1330404946">
          <w:marLeft w:val="0"/>
          <w:marRight w:val="0"/>
          <w:marTop w:val="0"/>
          <w:marBottom w:val="0"/>
          <w:divBdr>
            <w:top w:val="none" w:sz="0" w:space="0" w:color="auto"/>
            <w:left w:val="none" w:sz="0" w:space="0" w:color="auto"/>
            <w:bottom w:val="none" w:sz="0" w:space="0" w:color="auto"/>
            <w:right w:val="none" w:sz="0" w:space="0" w:color="auto"/>
          </w:divBdr>
        </w:div>
        <w:div w:id="1330716901">
          <w:marLeft w:val="0"/>
          <w:marRight w:val="0"/>
          <w:marTop w:val="0"/>
          <w:marBottom w:val="0"/>
          <w:divBdr>
            <w:top w:val="none" w:sz="0" w:space="0" w:color="auto"/>
            <w:left w:val="none" w:sz="0" w:space="0" w:color="auto"/>
            <w:bottom w:val="none" w:sz="0" w:space="0" w:color="auto"/>
            <w:right w:val="none" w:sz="0" w:space="0" w:color="auto"/>
          </w:divBdr>
        </w:div>
        <w:div w:id="1331911937">
          <w:marLeft w:val="0"/>
          <w:marRight w:val="0"/>
          <w:marTop w:val="0"/>
          <w:marBottom w:val="0"/>
          <w:divBdr>
            <w:top w:val="none" w:sz="0" w:space="0" w:color="auto"/>
            <w:left w:val="none" w:sz="0" w:space="0" w:color="auto"/>
            <w:bottom w:val="none" w:sz="0" w:space="0" w:color="auto"/>
            <w:right w:val="none" w:sz="0" w:space="0" w:color="auto"/>
          </w:divBdr>
        </w:div>
        <w:div w:id="1338145615">
          <w:marLeft w:val="0"/>
          <w:marRight w:val="0"/>
          <w:marTop w:val="0"/>
          <w:marBottom w:val="0"/>
          <w:divBdr>
            <w:top w:val="none" w:sz="0" w:space="0" w:color="auto"/>
            <w:left w:val="none" w:sz="0" w:space="0" w:color="auto"/>
            <w:bottom w:val="none" w:sz="0" w:space="0" w:color="auto"/>
            <w:right w:val="none" w:sz="0" w:space="0" w:color="auto"/>
          </w:divBdr>
        </w:div>
        <w:div w:id="1381635256">
          <w:marLeft w:val="0"/>
          <w:marRight w:val="0"/>
          <w:marTop w:val="0"/>
          <w:marBottom w:val="0"/>
          <w:divBdr>
            <w:top w:val="none" w:sz="0" w:space="0" w:color="auto"/>
            <w:left w:val="none" w:sz="0" w:space="0" w:color="auto"/>
            <w:bottom w:val="none" w:sz="0" w:space="0" w:color="auto"/>
            <w:right w:val="none" w:sz="0" w:space="0" w:color="auto"/>
          </w:divBdr>
        </w:div>
        <w:div w:id="1472215670">
          <w:marLeft w:val="0"/>
          <w:marRight w:val="0"/>
          <w:marTop w:val="0"/>
          <w:marBottom w:val="0"/>
          <w:divBdr>
            <w:top w:val="none" w:sz="0" w:space="0" w:color="auto"/>
            <w:left w:val="none" w:sz="0" w:space="0" w:color="auto"/>
            <w:bottom w:val="none" w:sz="0" w:space="0" w:color="auto"/>
            <w:right w:val="none" w:sz="0" w:space="0" w:color="auto"/>
          </w:divBdr>
        </w:div>
        <w:div w:id="1487626456">
          <w:marLeft w:val="0"/>
          <w:marRight w:val="0"/>
          <w:marTop w:val="0"/>
          <w:marBottom w:val="0"/>
          <w:divBdr>
            <w:top w:val="none" w:sz="0" w:space="0" w:color="auto"/>
            <w:left w:val="none" w:sz="0" w:space="0" w:color="auto"/>
            <w:bottom w:val="none" w:sz="0" w:space="0" w:color="auto"/>
            <w:right w:val="none" w:sz="0" w:space="0" w:color="auto"/>
          </w:divBdr>
        </w:div>
        <w:div w:id="1489520757">
          <w:marLeft w:val="0"/>
          <w:marRight w:val="0"/>
          <w:marTop w:val="0"/>
          <w:marBottom w:val="0"/>
          <w:divBdr>
            <w:top w:val="none" w:sz="0" w:space="0" w:color="auto"/>
            <w:left w:val="none" w:sz="0" w:space="0" w:color="auto"/>
            <w:bottom w:val="none" w:sz="0" w:space="0" w:color="auto"/>
            <w:right w:val="none" w:sz="0" w:space="0" w:color="auto"/>
          </w:divBdr>
        </w:div>
        <w:div w:id="1512261487">
          <w:marLeft w:val="0"/>
          <w:marRight w:val="0"/>
          <w:marTop w:val="0"/>
          <w:marBottom w:val="0"/>
          <w:divBdr>
            <w:top w:val="none" w:sz="0" w:space="0" w:color="auto"/>
            <w:left w:val="none" w:sz="0" w:space="0" w:color="auto"/>
            <w:bottom w:val="none" w:sz="0" w:space="0" w:color="auto"/>
            <w:right w:val="none" w:sz="0" w:space="0" w:color="auto"/>
          </w:divBdr>
        </w:div>
        <w:div w:id="1566796904">
          <w:marLeft w:val="0"/>
          <w:marRight w:val="0"/>
          <w:marTop w:val="0"/>
          <w:marBottom w:val="0"/>
          <w:divBdr>
            <w:top w:val="none" w:sz="0" w:space="0" w:color="auto"/>
            <w:left w:val="none" w:sz="0" w:space="0" w:color="auto"/>
            <w:bottom w:val="none" w:sz="0" w:space="0" w:color="auto"/>
            <w:right w:val="none" w:sz="0" w:space="0" w:color="auto"/>
          </w:divBdr>
        </w:div>
        <w:div w:id="1576892233">
          <w:marLeft w:val="0"/>
          <w:marRight w:val="0"/>
          <w:marTop w:val="0"/>
          <w:marBottom w:val="0"/>
          <w:divBdr>
            <w:top w:val="none" w:sz="0" w:space="0" w:color="auto"/>
            <w:left w:val="none" w:sz="0" w:space="0" w:color="auto"/>
            <w:bottom w:val="none" w:sz="0" w:space="0" w:color="auto"/>
            <w:right w:val="none" w:sz="0" w:space="0" w:color="auto"/>
          </w:divBdr>
        </w:div>
        <w:div w:id="1620990076">
          <w:marLeft w:val="0"/>
          <w:marRight w:val="0"/>
          <w:marTop w:val="0"/>
          <w:marBottom w:val="0"/>
          <w:divBdr>
            <w:top w:val="none" w:sz="0" w:space="0" w:color="auto"/>
            <w:left w:val="none" w:sz="0" w:space="0" w:color="auto"/>
            <w:bottom w:val="none" w:sz="0" w:space="0" w:color="auto"/>
            <w:right w:val="none" w:sz="0" w:space="0" w:color="auto"/>
          </w:divBdr>
        </w:div>
        <w:div w:id="1688943099">
          <w:marLeft w:val="0"/>
          <w:marRight w:val="0"/>
          <w:marTop w:val="0"/>
          <w:marBottom w:val="0"/>
          <w:divBdr>
            <w:top w:val="none" w:sz="0" w:space="0" w:color="auto"/>
            <w:left w:val="none" w:sz="0" w:space="0" w:color="auto"/>
            <w:bottom w:val="none" w:sz="0" w:space="0" w:color="auto"/>
            <w:right w:val="none" w:sz="0" w:space="0" w:color="auto"/>
          </w:divBdr>
        </w:div>
        <w:div w:id="1710716600">
          <w:marLeft w:val="0"/>
          <w:marRight w:val="0"/>
          <w:marTop w:val="0"/>
          <w:marBottom w:val="0"/>
          <w:divBdr>
            <w:top w:val="none" w:sz="0" w:space="0" w:color="auto"/>
            <w:left w:val="none" w:sz="0" w:space="0" w:color="auto"/>
            <w:bottom w:val="none" w:sz="0" w:space="0" w:color="auto"/>
            <w:right w:val="none" w:sz="0" w:space="0" w:color="auto"/>
          </w:divBdr>
        </w:div>
        <w:div w:id="1720081667">
          <w:marLeft w:val="0"/>
          <w:marRight w:val="0"/>
          <w:marTop w:val="0"/>
          <w:marBottom w:val="0"/>
          <w:divBdr>
            <w:top w:val="none" w:sz="0" w:space="0" w:color="auto"/>
            <w:left w:val="none" w:sz="0" w:space="0" w:color="auto"/>
            <w:bottom w:val="none" w:sz="0" w:space="0" w:color="auto"/>
            <w:right w:val="none" w:sz="0" w:space="0" w:color="auto"/>
          </w:divBdr>
        </w:div>
        <w:div w:id="1811440113">
          <w:marLeft w:val="0"/>
          <w:marRight w:val="0"/>
          <w:marTop w:val="0"/>
          <w:marBottom w:val="0"/>
          <w:divBdr>
            <w:top w:val="none" w:sz="0" w:space="0" w:color="auto"/>
            <w:left w:val="none" w:sz="0" w:space="0" w:color="auto"/>
            <w:bottom w:val="none" w:sz="0" w:space="0" w:color="auto"/>
            <w:right w:val="none" w:sz="0" w:space="0" w:color="auto"/>
          </w:divBdr>
        </w:div>
        <w:div w:id="1859006280">
          <w:marLeft w:val="0"/>
          <w:marRight w:val="0"/>
          <w:marTop w:val="0"/>
          <w:marBottom w:val="0"/>
          <w:divBdr>
            <w:top w:val="none" w:sz="0" w:space="0" w:color="auto"/>
            <w:left w:val="none" w:sz="0" w:space="0" w:color="auto"/>
            <w:bottom w:val="none" w:sz="0" w:space="0" w:color="auto"/>
            <w:right w:val="none" w:sz="0" w:space="0" w:color="auto"/>
          </w:divBdr>
        </w:div>
        <w:div w:id="1877624479">
          <w:marLeft w:val="0"/>
          <w:marRight w:val="0"/>
          <w:marTop w:val="0"/>
          <w:marBottom w:val="0"/>
          <w:divBdr>
            <w:top w:val="none" w:sz="0" w:space="0" w:color="auto"/>
            <w:left w:val="none" w:sz="0" w:space="0" w:color="auto"/>
            <w:bottom w:val="none" w:sz="0" w:space="0" w:color="auto"/>
            <w:right w:val="none" w:sz="0" w:space="0" w:color="auto"/>
          </w:divBdr>
        </w:div>
        <w:div w:id="1893080645">
          <w:marLeft w:val="0"/>
          <w:marRight w:val="0"/>
          <w:marTop w:val="0"/>
          <w:marBottom w:val="0"/>
          <w:divBdr>
            <w:top w:val="none" w:sz="0" w:space="0" w:color="auto"/>
            <w:left w:val="none" w:sz="0" w:space="0" w:color="auto"/>
            <w:bottom w:val="none" w:sz="0" w:space="0" w:color="auto"/>
            <w:right w:val="none" w:sz="0" w:space="0" w:color="auto"/>
          </w:divBdr>
        </w:div>
        <w:div w:id="1916090142">
          <w:marLeft w:val="0"/>
          <w:marRight w:val="0"/>
          <w:marTop w:val="0"/>
          <w:marBottom w:val="0"/>
          <w:divBdr>
            <w:top w:val="none" w:sz="0" w:space="0" w:color="auto"/>
            <w:left w:val="none" w:sz="0" w:space="0" w:color="auto"/>
            <w:bottom w:val="none" w:sz="0" w:space="0" w:color="auto"/>
            <w:right w:val="none" w:sz="0" w:space="0" w:color="auto"/>
          </w:divBdr>
        </w:div>
        <w:div w:id="1950501829">
          <w:marLeft w:val="0"/>
          <w:marRight w:val="0"/>
          <w:marTop w:val="0"/>
          <w:marBottom w:val="0"/>
          <w:divBdr>
            <w:top w:val="none" w:sz="0" w:space="0" w:color="auto"/>
            <w:left w:val="none" w:sz="0" w:space="0" w:color="auto"/>
            <w:bottom w:val="none" w:sz="0" w:space="0" w:color="auto"/>
            <w:right w:val="none" w:sz="0" w:space="0" w:color="auto"/>
          </w:divBdr>
        </w:div>
        <w:div w:id="1997804280">
          <w:marLeft w:val="0"/>
          <w:marRight w:val="0"/>
          <w:marTop w:val="0"/>
          <w:marBottom w:val="0"/>
          <w:divBdr>
            <w:top w:val="none" w:sz="0" w:space="0" w:color="auto"/>
            <w:left w:val="none" w:sz="0" w:space="0" w:color="auto"/>
            <w:bottom w:val="none" w:sz="0" w:space="0" w:color="auto"/>
            <w:right w:val="none" w:sz="0" w:space="0" w:color="auto"/>
          </w:divBdr>
        </w:div>
        <w:div w:id="2021201214">
          <w:marLeft w:val="0"/>
          <w:marRight w:val="0"/>
          <w:marTop w:val="0"/>
          <w:marBottom w:val="0"/>
          <w:divBdr>
            <w:top w:val="none" w:sz="0" w:space="0" w:color="auto"/>
            <w:left w:val="none" w:sz="0" w:space="0" w:color="auto"/>
            <w:bottom w:val="none" w:sz="0" w:space="0" w:color="auto"/>
            <w:right w:val="none" w:sz="0" w:space="0" w:color="auto"/>
          </w:divBdr>
        </w:div>
        <w:div w:id="2089114250">
          <w:marLeft w:val="0"/>
          <w:marRight w:val="0"/>
          <w:marTop w:val="0"/>
          <w:marBottom w:val="0"/>
          <w:divBdr>
            <w:top w:val="none" w:sz="0" w:space="0" w:color="auto"/>
            <w:left w:val="none" w:sz="0" w:space="0" w:color="auto"/>
            <w:bottom w:val="none" w:sz="0" w:space="0" w:color="auto"/>
            <w:right w:val="none" w:sz="0" w:space="0" w:color="auto"/>
          </w:divBdr>
        </w:div>
        <w:div w:id="2092315504">
          <w:marLeft w:val="0"/>
          <w:marRight w:val="0"/>
          <w:marTop w:val="0"/>
          <w:marBottom w:val="0"/>
          <w:divBdr>
            <w:top w:val="none" w:sz="0" w:space="0" w:color="auto"/>
            <w:left w:val="none" w:sz="0" w:space="0" w:color="auto"/>
            <w:bottom w:val="none" w:sz="0" w:space="0" w:color="auto"/>
            <w:right w:val="none" w:sz="0" w:space="0" w:color="auto"/>
          </w:divBdr>
        </w:div>
        <w:div w:id="2132169040">
          <w:marLeft w:val="0"/>
          <w:marRight w:val="0"/>
          <w:marTop w:val="0"/>
          <w:marBottom w:val="0"/>
          <w:divBdr>
            <w:top w:val="none" w:sz="0" w:space="0" w:color="auto"/>
            <w:left w:val="none" w:sz="0" w:space="0" w:color="auto"/>
            <w:bottom w:val="none" w:sz="0" w:space="0" w:color="auto"/>
            <w:right w:val="none" w:sz="0" w:space="0" w:color="auto"/>
          </w:divBdr>
        </w:div>
      </w:divsChild>
    </w:div>
    <w:div w:id="1239828834">
      <w:bodyDiv w:val="1"/>
      <w:marLeft w:val="0"/>
      <w:marRight w:val="0"/>
      <w:marTop w:val="0"/>
      <w:marBottom w:val="0"/>
      <w:divBdr>
        <w:top w:val="none" w:sz="0" w:space="0" w:color="auto"/>
        <w:left w:val="none" w:sz="0" w:space="0" w:color="auto"/>
        <w:bottom w:val="none" w:sz="0" w:space="0" w:color="auto"/>
        <w:right w:val="none" w:sz="0" w:space="0" w:color="auto"/>
      </w:divBdr>
      <w:divsChild>
        <w:div w:id="807748731">
          <w:marLeft w:val="0"/>
          <w:marRight w:val="0"/>
          <w:marTop w:val="0"/>
          <w:marBottom w:val="0"/>
          <w:divBdr>
            <w:top w:val="none" w:sz="0" w:space="0" w:color="auto"/>
            <w:left w:val="none" w:sz="0" w:space="0" w:color="auto"/>
            <w:bottom w:val="none" w:sz="0" w:space="0" w:color="auto"/>
            <w:right w:val="none" w:sz="0" w:space="0" w:color="auto"/>
          </w:divBdr>
          <w:divsChild>
            <w:div w:id="496458226">
              <w:marLeft w:val="0"/>
              <w:marRight w:val="0"/>
              <w:marTop w:val="0"/>
              <w:marBottom w:val="0"/>
              <w:divBdr>
                <w:top w:val="none" w:sz="0" w:space="0" w:color="auto"/>
                <w:left w:val="none" w:sz="0" w:space="0" w:color="auto"/>
                <w:bottom w:val="none" w:sz="0" w:space="0" w:color="auto"/>
                <w:right w:val="none" w:sz="0" w:space="0" w:color="auto"/>
              </w:divBdr>
              <w:divsChild>
                <w:div w:id="19974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2767">
      <w:bodyDiv w:val="1"/>
      <w:marLeft w:val="0"/>
      <w:marRight w:val="0"/>
      <w:marTop w:val="0"/>
      <w:marBottom w:val="0"/>
      <w:divBdr>
        <w:top w:val="none" w:sz="0" w:space="0" w:color="auto"/>
        <w:left w:val="none" w:sz="0" w:space="0" w:color="auto"/>
        <w:bottom w:val="none" w:sz="0" w:space="0" w:color="auto"/>
        <w:right w:val="none" w:sz="0" w:space="0" w:color="auto"/>
      </w:divBdr>
    </w:div>
    <w:div w:id="1267352533">
      <w:bodyDiv w:val="1"/>
      <w:marLeft w:val="0"/>
      <w:marRight w:val="0"/>
      <w:marTop w:val="0"/>
      <w:marBottom w:val="0"/>
      <w:divBdr>
        <w:top w:val="none" w:sz="0" w:space="0" w:color="auto"/>
        <w:left w:val="none" w:sz="0" w:space="0" w:color="auto"/>
        <w:bottom w:val="none" w:sz="0" w:space="0" w:color="auto"/>
        <w:right w:val="none" w:sz="0" w:space="0" w:color="auto"/>
      </w:divBdr>
    </w:div>
    <w:div w:id="1282029079">
      <w:bodyDiv w:val="1"/>
      <w:marLeft w:val="0"/>
      <w:marRight w:val="0"/>
      <w:marTop w:val="0"/>
      <w:marBottom w:val="0"/>
      <w:divBdr>
        <w:top w:val="none" w:sz="0" w:space="0" w:color="auto"/>
        <w:left w:val="none" w:sz="0" w:space="0" w:color="auto"/>
        <w:bottom w:val="none" w:sz="0" w:space="0" w:color="auto"/>
        <w:right w:val="none" w:sz="0" w:space="0" w:color="auto"/>
      </w:divBdr>
    </w:div>
    <w:div w:id="1301839278">
      <w:bodyDiv w:val="1"/>
      <w:marLeft w:val="0"/>
      <w:marRight w:val="0"/>
      <w:marTop w:val="0"/>
      <w:marBottom w:val="0"/>
      <w:divBdr>
        <w:top w:val="none" w:sz="0" w:space="0" w:color="auto"/>
        <w:left w:val="none" w:sz="0" w:space="0" w:color="auto"/>
        <w:bottom w:val="none" w:sz="0" w:space="0" w:color="auto"/>
        <w:right w:val="none" w:sz="0" w:space="0" w:color="auto"/>
      </w:divBdr>
    </w:div>
    <w:div w:id="1354577663">
      <w:bodyDiv w:val="1"/>
      <w:marLeft w:val="0"/>
      <w:marRight w:val="0"/>
      <w:marTop w:val="0"/>
      <w:marBottom w:val="0"/>
      <w:divBdr>
        <w:top w:val="none" w:sz="0" w:space="0" w:color="auto"/>
        <w:left w:val="none" w:sz="0" w:space="0" w:color="auto"/>
        <w:bottom w:val="none" w:sz="0" w:space="0" w:color="auto"/>
        <w:right w:val="none" w:sz="0" w:space="0" w:color="auto"/>
      </w:divBdr>
    </w:div>
    <w:div w:id="1356420966">
      <w:bodyDiv w:val="1"/>
      <w:marLeft w:val="0"/>
      <w:marRight w:val="0"/>
      <w:marTop w:val="0"/>
      <w:marBottom w:val="0"/>
      <w:divBdr>
        <w:top w:val="none" w:sz="0" w:space="0" w:color="auto"/>
        <w:left w:val="none" w:sz="0" w:space="0" w:color="auto"/>
        <w:bottom w:val="none" w:sz="0" w:space="0" w:color="auto"/>
        <w:right w:val="none" w:sz="0" w:space="0" w:color="auto"/>
      </w:divBdr>
      <w:divsChild>
        <w:div w:id="75979608">
          <w:marLeft w:val="0"/>
          <w:marRight w:val="0"/>
          <w:marTop w:val="0"/>
          <w:marBottom w:val="0"/>
          <w:divBdr>
            <w:top w:val="none" w:sz="0" w:space="0" w:color="auto"/>
            <w:left w:val="none" w:sz="0" w:space="0" w:color="auto"/>
            <w:bottom w:val="none" w:sz="0" w:space="0" w:color="auto"/>
            <w:right w:val="none" w:sz="0" w:space="0" w:color="auto"/>
          </w:divBdr>
          <w:divsChild>
            <w:div w:id="892152515">
              <w:marLeft w:val="0"/>
              <w:marRight w:val="0"/>
              <w:marTop w:val="0"/>
              <w:marBottom w:val="0"/>
              <w:divBdr>
                <w:top w:val="none" w:sz="0" w:space="0" w:color="auto"/>
                <w:left w:val="none" w:sz="0" w:space="0" w:color="auto"/>
                <w:bottom w:val="none" w:sz="0" w:space="0" w:color="auto"/>
                <w:right w:val="none" w:sz="0" w:space="0" w:color="auto"/>
              </w:divBdr>
              <w:divsChild>
                <w:div w:id="251280052">
                  <w:marLeft w:val="0"/>
                  <w:marRight w:val="0"/>
                  <w:marTop w:val="100"/>
                  <w:marBottom w:val="100"/>
                  <w:divBdr>
                    <w:top w:val="none" w:sz="0" w:space="0" w:color="auto"/>
                    <w:left w:val="none" w:sz="0" w:space="0" w:color="auto"/>
                    <w:bottom w:val="none" w:sz="0" w:space="0" w:color="auto"/>
                    <w:right w:val="none" w:sz="0" w:space="0" w:color="auto"/>
                  </w:divBdr>
                  <w:divsChild>
                    <w:div w:id="1285115279">
                      <w:marLeft w:val="0"/>
                      <w:marRight w:val="0"/>
                      <w:marTop w:val="0"/>
                      <w:marBottom w:val="0"/>
                      <w:divBdr>
                        <w:top w:val="single" w:sz="2" w:space="0" w:color="EFEFEF"/>
                        <w:left w:val="single" w:sz="6" w:space="8" w:color="EFEFEF"/>
                        <w:bottom w:val="none" w:sz="0" w:space="0" w:color="auto"/>
                        <w:right w:val="none" w:sz="0" w:space="0" w:color="auto"/>
                      </w:divBdr>
                      <w:divsChild>
                        <w:div w:id="826016276">
                          <w:marLeft w:val="0"/>
                          <w:marRight w:val="0"/>
                          <w:marTop w:val="0"/>
                          <w:marBottom w:val="0"/>
                          <w:divBdr>
                            <w:top w:val="none" w:sz="0" w:space="0" w:color="auto"/>
                            <w:left w:val="none" w:sz="0" w:space="0" w:color="auto"/>
                            <w:bottom w:val="none" w:sz="0" w:space="0" w:color="auto"/>
                            <w:right w:val="none" w:sz="0" w:space="0" w:color="auto"/>
                          </w:divBdr>
                          <w:divsChild>
                            <w:div w:id="1813209069">
                              <w:marLeft w:val="0"/>
                              <w:marRight w:val="0"/>
                              <w:marTop w:val="0"/>
                              <w:marBottom w:val="0"/>
                              <w:divBdr>
                                <w:top w:val="none" w:sz="0" w:space="0" w:color="auto"/>
                                <w:left w:val="none" w:sz="0" w:space="0" w:color="auto"/>
                                <w:bottom w:val="none" w:sz="0" w:space="0" w:color="auto"/>
                                <w:right w:val="none" w:sz="0" w:space="0" w:color="auto"/>
                              </w:divBdr>
                              <w:divsChild>
                                <w:div w:id="9804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996345">
      <w:bodyDiv w:val="1"/>
      <w:marLeft w:val="0"/>
      <w:marRight w:val="0"/>
      <w:marTop w:val="0"/>
      <w:marBottom w:val="0"/>
      <w:divBdr>
        <w:top w:val="none" w:sz="0" w:space="0" w:color="auto"/>
        <w:left w:val="none" w:sz="0" w:space="0" w:color="auto"/>
        <w:bottom w:val="none" w:sz="0" w:space="0" w:color="auto"/>
        <w:right w:val="none" w:sz="0" w:space="0" w:color="auto"/>
      </w:divBdr>
    </w:div>
    <w:div w:id="1410349177">
      <w:bodyDiv w:val="1"/>
      <w:marLeft w:val="0"/>
      <w:marRight w:val="0"/>
      <w:marTop w:val="0"/>
      <w:marBottom w:val="0"/>
      <w:divBdr>
        <w:top w:val="none" w:sz="0" w:space="0" w:color="auto"/>
        <w:left w:val="none" w:sz="0" w:space="0" w:color="auto"/>
        <w:bottom w:val="none" w:sz="0" w:space="0" w:color="auto"/>
        <w:right w:val="none" w:sz="0" w:space="0" w:color="auto"/>
      </w:divBdr>
      <w:divsChild>
        <w:div w:id="634985759">
          <w:marLeft w:val="0"/>
          <w:marRight w:val="0"/>
          <w:marTop w:val="115"/>
          <w:marBottom w:val="0"/>
          <w:divBdr>
            <w:top w:val="none" w:sz="0" w:space="0" w:color="auto"/>
            <w:left w:val="none" w:sz="0" w:space="0" w:color="auto"/>
            <w:bottom w:val="none" w:sz="0" w:space="0" w:color="auto"/>
            <w:right w:val="none" w:sz="0" w:space="0" w:color="auto"/>
          </w:divBdr>
        </w:div>
        <w:div w:id="915669050">
          <w:marLeft w:val="0"/>
          <w:marRight w:val="0"/>
          <w:marTop w:val="115"/>
          <w:marBottom w:val="0"/>
          <w:divBdr>
            <w:top w:val="none" w:sz="0" w:space="0" w:color="auto"/>
            <w:left w:val="none" w:sz="0" w:space="0" w:color="auto"/>
            <w:bottom w:val="none" w:sz="0" w:space="0" w:color="auto"/>
            <w:right w:val="none" w:sz="0" w:space="0" w:color="auto"/>
          </w:divBdr>
        </w:div>
        <w:div w:id="1312712400">
          <w:marLeft w:val="0"/>
          <w:marRight w:val="0"/>
          <w:marTop w:val="115"/>
          <w:marBottom w:val="0"/>
          <w:divBdr>
            <w:top w:val="none" w:sz="0" w:space="0" w:color="auto"/>
            <w:left w:val="none" w:sz="0" w:space="0" w:color="auto"/>
            <w:bottom w:val="none" w:sz="0" w:space="0" w:color="auto"/>
            <w:right w:val="none" w:sz="0" w:space="0" w:color="auto"/>
          </w:divBdr>
        </w:div>
      </w:divsChild>
    </w:div>
    <w:div w:id="1491874168">
      <w:bodyDiv w:val="1"/>
      <w:marLeft w:val="0"/>
      <w:marRight w:val="0"/>
      <w:marTop w:val="0"/>
      <w:marBottom w:val="0"/>
      <w:divBdr>
        <w:top w:val="none" w:sz="0" w:space="0" w:color="auto"/>
        <w:left w:val="none" w:sz="0" w:space="0" w:color="auto"/>
        <w:bottom w:val="none" w:sz="0" w:space="0" w:color="auto"/>
        <w:right w:val="none" w:sz="0" w:space="0" w:color="auto"/>
      </w:divBdr>
    </w:div>
    <w:div w:id="1499805105">
      <w:bodyDiv w:val="1"/>
      <w:marLeft w:val="0"/>
      <w:marRight w:val="0"/>
      <w:marTop w:val="0"/>
      <w:marBottom w:val="0"/>
      <w:divBdr>
        <w:top w:val="none" w:sz="0" w:space="0" w:color="auto"/>
        <w:left w:val="none" w:sz="0" w:space="0" w:color="auto"/>
        <w:bottom w:val="none" w:sz="0" w:space="0" w:color="auto"/>
        <w:right w:val="none" w:sz="0" w:space="0" w:color="auto"/>
      </w:divBdr>
    </w:div>
    <w:div w:id="1499881887">
      <w:bodyDiv w:val="1"/>
      <w:marLeft w:val="0"/>
      <w:marRight w:val="0"/>
      <w:marTop w:val="0"/>
      <w:marBottom w:val="0"/>
      <w:divBdr>
        <w:top w:val="none" w:sz="0" w:space="0" w:color="auto"/>
        <w:left w:val="none" w:sz="0" w:space="0" w:color="auto"/>
        <w:bottom w:val="none" w:sz="0" w:space="0" w:color="auto"/>
        <w:right w:val="none" w:sz="0" w:space="0" w:color="auto"/>
      </w:divBdr>
    </w:div>
    <w:div w:id="1572959939">
      <w:bodyDiv w:val="1"/>
      <w:marLeft w:val="0"/>
      <w:marRight w:val="0"/>
      <w:marTop w:val="0"/>
      <w:marBottom w:val="0"/>
      <w:divBdr>
        <w:top w:val="none" w:sz="0" w:space="0" w:color="auto"/>
        <w:left w:val="none" w:sz="0" w:space="0" w:color="auto"/>
        <w:bottom w:val="none" w:sz="0" w:space="0" w:color="auto"/>
        <w:right w:val="none" w:sz="0" w:space="0" w:color="auto"/>
      </w:divBdr>
    </w:div>
    <w:div w:id="1574587997">
      <w:bodyDiv w:val="1"/>
      <w:marLeft w:val="0"/>
      <w:marRight w:val="0"/>
      <w:marTop w:val="0"/>
      <w:marBottom w:val="0"/>
      <w:divBdr>
        <w:top w:val="none" w:sz="0" w:space="0" w:color="auto"/>
        <w:left w:val="none" w:sz="0" w:space="0" w:color="auto"/>
        <w:bottom w:val="none" w:sz="0" w:space="0" w:color="auto"/>
        <w:right w:val="none" w:sz="0" w:space="0" w:color="auto"/>
      </w:divBdr>
    </w:div>
    <w:div w:id="1586261441">
      <w:bodyDiv w:val="1"/>
      <w:marLeft w:val="0"/>
      <w:marRight w:val="0"/>
      <w:marTop w:val="0"/>
      <w:marBottom w:val="0"/>
      <w:divBdr>
        <w:top w:val="none" w:sz="0" w:space="0" w:color="auto"/>
        <w:left w:val="none" w:sz="0" w:space="0" w:color="auto"/>
        <w:bottom w:val="none" w:sz="0" w:space="0" w:color="auto"/>
        <w:right w:val="none" w:sz="0" w:space="0" w:color="auto"/>
      </w:divBdr>
    </w:div>
    <w:div w:id="1623808185">
      <w:bodyDiv w:val="1"/>
      <w:marLeft w:val="0"/>
      <w:marRight w:val="0"/>
      <w:marTop w:val="0"/>
      <w:marBottom w:val="0"/>
      <w:divBdr>
        <w:top w:val="none" w:sz="0" w:space="0" w:color="auto"/>
        <w:left w:val="none" w:sz="0" w:space="0" w:color="auto"/>
        <w:bottom w:val="none" w:sz="0" w:space="0" w:color="auto"/>
        <w:right w:val="none" w:sz="0" w:space="0" w:color="auto"/>
      </w:divBdr>
    </w:div>
    <w:div w:id="1634752767">
      <w:bodyDiv w:val="1"/>
      <w:marLeft w:val="0"/>
      <w:marRight w:val="0"/>
      <w:marTop w:val="0"/>
      <w:marBottom w:val="0"/>
      <w:divBdr>
        <w:top w:val="none" w:sz="0" w:space="0" w:color="auto"/>
        <w:left w:val="none" w:sz="0" w:space="0" w:color="auto"/>
        <w:bottom w:val="none" w:sz="0" w:space="0" w:color="auto"/>
        <w:right w:val="none" w:sz="0" w:space="0" w:color="auto"/>
      </w:divBdr>
      <w:divsChild>
        <w:div w:id="1763069503">
          <w:marLeft w:val="0"/>
          <w:marRight w:val="0"/>
          <w:marTop w:val="0"/>
          <w:marBottom w:val="0"/>
          <w:divBdr>
            <w:top w:val="none" w:sz="0" w:space="0" w:color="8F91A3"/>
            <w:left w:val="none" w:sz="0" w:space="0" w:color="8F91A3"/>
            <w:bottom w:val="none" w:sz="0" w:space="0" w:color="8F91A3"/>
            <w:right w:val="none" w:sz="0" w:space="0" w:color="8F91A3"/>
          </w:divBdr>
          <w:divsChild>
            <w:div w:id="1261794428">
              <w:marLeft w:val="0"/>
              <w:marRight w:val="0"/>
              <w:marTop w:val="0"/>
              <w:marBottom w:val="0"/>
              <w:divBdr>
                <w:top w:val="none" w:sz="0" w:space="0" w:color="auto"/>
                <w:left w:val="none" w:sz="0" w:space="0" w:color="auto"/>
                <w:bottom w:val="none" w:sz="0" w:space="0" w:color="auto"/>
                <w:right w:val="none" w:sz="0" w:space="0" w:color="auto"/>
              </w:divBdr>
              <w:divsChild>
                <w:div w:id="538667297">
                  <w:marLeft w:val="0"/>
                  <w:marRight w:val="0"/>
                  <w:marTop w:val="0"/>
                  <w:marBottom w:val="0"/>
                  <w:divBdr>
                    <w:top w:val="none" w:sz="0" w:space="0" w:color="auto"/>
                    <w:left w:val="none" w:sz="0" w:space="0" w:color="auto"/>
                    <w:bottom w:val="none" w:sz="0" w:space="0" w:color="auto"/>
                    <w:right w:val="none" w:sz="0" w:space="0" w:color="auto"/>
                  </w:divBdr>
                  <w:divsChild>
                    <w:div w:id="1348558722">
                      <w:marLeft w:val="0"/>
                      <w:marRight w:val="0"/>
                      <w:marTop w:val="0"/>
                      <w:marBottom w:val="0"/>
                      <w:divBdr>
                        <w:top w:val="none" w:sz="0" w:space="0" w:color="auto"/>
                        <w:left w:val="none" w:sz="0" w:space="0" w:color="auto"/>
                        <w:bottom w:val="none" w:sz="0" w:space="0" w:color="auto"/>
                        <w:right w:val="none" w:sz="0" w:space="0" w:color="auto"/>
                      </w:divBdr>
                      <w:divsChild>
                        <w:div w:id="1814788146">
                          <w:marLeft w:val="0"/>
                          <w:marRight w:val="0"/>
                          <w:marTop w:val="0"/>
                          <w:marBottom w:val="0"/>
                          <w:divBdr>
                            <w:top w:val="none" w:sz="0" w:space="0" w:color="auto"/>
                            <w:left w:val="none" w:sz="0" w:space="0" w:color="auto"/>
                            <w:bottom w:val="none" w:sz="0" w:space="0" w:color="auto"/>
                            <w:right w:val="none" w:sz="0" w:space="0" w:color="auto"/>
                          </w:divBdr>
                          <w:divsChild>
                            <w:div w:id="31658385">
                              <w:marLeft w:val="0"/>
                              <w:marRight w:val="0"/>
                              <w:marTop w:val="0"/>
                              <w:marBottom w:val="0"/>
                              <w:divBdr>
                                <w:top w:val="none" w:sz="0" w:space="0" w:color="auto"/>
                                <w:left w:val="none" w:sz="0" w:space="0" w:color="auto"/>
                                <w:bottom w:val="none" w:sz="0" w:space="0" w:color="auto"/>
                                <w:right w:val="none" w:sz="0" w:space="0" w:color="auto"/>
                              </w:divBdr>
                              <w:divsChild>
                                <w:div w:id="2058776217">
                                  <w:marLeft w:val="0"/>
                                  <w:marRight w:val="0"/>
                                  <w:marTop w:val="0"/>
                                  <w:marBottom w:val="0"/>
                                  <w:divBdr>
                                    <w:top w:val="none" w:sz="0" w:space="0" w:color="auto"/>
                                    <w:left w:val="none" w:sz="0" w:space="0" w:color="auto"/>
                                    <w:bottom w:val="none" w:sz="0" w:space="0" w:color="auto"/>
                                    <w:right w:val="none" w:sz="0" w:space="0" w:color="auto"/>
                                  </w:divBdr>
                                  <w:divsChild>
                                    <w:div w:id="398141246">
                                      <w:marLeft w:val="0"/>
                                      <w:marRight w:val="0"/>
                                      <w:marTop w:val="0"/>
                                      <w:marBottom w:val="0"/>
                                      <w:divBdr>
                                        <w:top w:val="none" w:sz="0" w:space="0" w:color="auto"/>
                                        <w:left w:val="none" w:sz="0" w:space="0" w:color="auto"/>
                                        <w:bottom w:val="none" w:sz="0" w:space="0" w:color="auto"/>
                                        <w:right w:val="none" w:sz="0" w:space="0" w:color="auto"/>
                                      </w:divBdr>
                                      <w:divsChild>
                                        <w:div w:id="1122378345">
                                          <w:marLeft w:val="0"/>
                                          <w:marRight w:val="0"/>
                                          <w:marTop w:val="0"/>
                                          <w:marBottom w:val="0"/>
                                          <w:divBdr>
                                            <w:top w:val="none" w:sz="0" w:space="0" w:color="auto"/>
                                            <w:left w:val="none" w:sz="0" w:space="0" w:color="auto"/>
                                            <w:bottom w:val="none" w:sz="0" w:space="0" w:color="auto"/>
                                            <w:right w:val="none" w:sz="0" w:space="0" w:color="auto"/>
                                          </w:divBdr>
                                          <w:divsChild>
                                            <w:div w:id="805974291">
                                              <w:marLeft w:val="0"/>
                                              <w:marRight w:val="0"/>
                                              <w:marTop w:val="0"/>
                                              <w:marBottom w:val="0"/>
                                              <w:divBdr>
                                                <w:top w:val="none" w:sz="0" w:space="0" w:color="auto"/>
                                                <w:left w:val="none" w:sz="0" w:space="0" w:color="auto"/>
                                                <w:bottom w:val="none" w:sz="0" w:space="0" w:color="auto"/>
                                                <w:right w:val="none" w:sz="0" w:space="0" w:color="auto"/>
                                              </w:divBdr>
                                              <w:divsChild>
                                                <w:div w:id="828518191">
                                                  <w:marLeft w:val="0"/>
                                                  <w:marRight w:val="0"/>
                                                  <w:marTop w:val="0"/>
                                                  <w:marBottom w:val="0"/>
                                                  <w:divBdr>
                                                    <w:top w:val="none" w:sz="0" w:space="0" w:color="auto"/>
                                                    <w:left w:val="none" w:sz="0" w:space="0" w:color="auto"/>
                                                    <w:bottom w:val="none" w:sz="0" w:space="0" w:color="auto"/>
                                                    <w:right w:val="none" w:sz="0" w:space="0" w:color="auto"/>
                                                  </w:divBdr>
                                                  <w:divsChild>
                                                    <w:div w:id="1677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529772">
      <w:bodyDiv w:val="1"/>
      <w:marLeft w:val="0"/>
      <w:marRight w:val="0"/>
      <w:marTop w:val="0"/>
      <w:marBottom w:val="0"/>
      <w:divBdr>
        <w:top w:val="none" w:sz="0" w:space="0" w:color="auto"/>
        <w:left w:val="none" w:sz="0" w:space="0" w:color="auto"/>
        <w:bottom w:val="none" w:sz="0" w:space="0" w:color="auto"/>
        <w:right w:val="none" w:sz="0" w:space="0" w:color="auto"/>
      </w:divBdr>
      <w:divsChild>
        <w:div w:id="1702128213">
          <w:marLeft w:val="0"/>
          <w:marRight w:val="0"/>
          <w:marTop w:val="0"/>
          <w:marBottom w:val="0"/>
          <w:divBdr>
            <w:top w:val="none" w:sz="0" w:space="0" w:color="auto"/>
            <w:left w:val="none" w:sz="0" w:space="0" w:color="auto"/>
            <w:bottom w:val="none" w:sz="0" w:space="0" w:color="auto"/>
            <w:right w:val="none" w:sz="0" w:space="0" w:color="auto"/>
          </w:divBdr>
          <w:divsChild>
            <w:div w:id="736900316">
              <w:marLeft w:val="0"/>
              <w:marRight w:val="0"/>
              <w:marTop w:val="0"/>
              <w:marBottom w:val="0"/>
              <w:divBdr>
                <w:top w:val="none" w:sz="0" w:space="0" w:color="auto"/>
                <w:left w:val="none" w:sz="0" w:space="0" w:color="auto"/>
                <w:bottom w:val="none" w:sz="0" w:space="0" w:color="auto"/>
                <w:right w:val="none" w:sz="0" w:space="0" w:color="auto"/>
              </w:divBdr>
              <w:divsChild>
                <w:div w:id="1116372311">
                  <w:marLeft w:val="0"/>
                  <w:marRight w:val="0"/>
                  <w:marTop w:val="0"/>
                  <w:marBottom w:val="0"/>
                  <w:divBdr>
                    <w:top w:val="none" w:sz="0" w:space="0" w:color="auto"/>
                    <w:left w:val="none" w:sz="0" w:space="0" w:color="auto"/>
                    <w:bottom w:val="none" w:sz="0" w:space="0" w:color="auto"/>
                    <w:right w:val="none" w:sz="0" w:space="0" w:color="auto"/>
                  </w:divBdr>
                  <w:divsChild>
                    <w:div w:id="1650596504">
                      <w:marLeft w:val="0"/>
                      <w:marRight w:val="0"/>
                      <w:marTop w:val="0"/>
                      <w:marBottom w:val="0"/>
                      <w:divBdr>
                        <w:top w:val="none" w:sz="0" w:space="0" w:color="auto"/>
                        <w:left w:val="none" w:sz="0" w:space="0" w:color="auto"/>
                        <w:bottom w:val="none" w:sz="0" w:space="0" w:color="auto"/>
                        <w:right w:val="none" w:sz="0" w:space="0" w:color="auto"/>
                      </w:divBdr>
                      <w:divsChild>
                        <w:div w:id="1621255995">
                          <w:marLeft w:val="201"/>
                          <w:marRight w:val="201"/>
                          <w:marTop w:val="0"/>
                          <w:marBottom w:val="0"/>
                          <w:divBdr>
                            <w:top w:val="none" w:sz="0" w:space="0" w:color="auto"/>
                            <w:left w:val="none" w:sz="0" w:space="0" w:color="auto"/>
                            <w:bottom w:val="none" w:sz="0" w:space="0" w:color="auto"/>
                            <w:right w:val="none" w:sz="0" w:space="0" w:color="auto"/>
                          </w:divBdr>
                          <w:divsChild>
                            <w:div w:id="1644233637">
                              <w:marLeft w:val="0"/>
                              <w:marRight w:val="0"/>
                              <w:marTop w:val="0"/>
                              <w:marBottom w:val="0"/>
                              <w:divBdr>
                                <w:top w:val="none" w:sz="0" w:space="0" w:color="auto"/>
                                <w:left w:val="none" w:sz="0" w:space="0" w:color="auto"/>
                                <w:bottom w:val="none" w:sz="0" w:space="0" w:color="auto"/>
                                <w:right w:val="none" w:sz="0" w:space="0" w:color="auto"/>
                              </w:divBdr>
                              <w:divsChild>
                                <w:div w:id="1661352439">
                                  <w:marLeft w:val="0"/>
                                  <w:marRight w:val="0"/>
                                  <w:marTop w:val="0"/>
                                  <w:marBottom w:val="251"/>
                                  <w:divBdr>
                                    <w:top w:val="none" w:sz="0" w:space="0" w:color="auto"/>
                                    <w:left w:val="none" w:sz="0" w:space="0" w:color="auto"/>
                                    <w:bottom w:val="none" w:sz="0" w:space="0" w:color="auto"/>
                                    <w:right w:val="none" w:sz="0" w:space="0" w:color="auto"/>
                                  </w:divBdr>
                                  <w:divsChild>
                                    <w:div w:id="1901475643">
                                      <w:marLeft w:val="0"/>
                                      <w:marRight w:val="0"/>
                                      <w:marTop w:val="0"/>
                                      <w:marBottom w:val="0"/>
                                      <w:divBdr>
                                        <w:top w:val="none" w:sz="0" w:space="0" w:color="auto"/>
                                        <w:left w:val="none" w:sz="0" w:space="0" w:color="auto"/>
                                        <w:bottom w:val="none" w:sz="0" w:space="0" w:color="auto"/>
                                        <w:right w:val="none" w:sz="0" w:space="0" w:color="auto"/>
                                      </w:divBdr>
                                      <w:divsChild>
                                        <w:div w:id="2012831160">
                                          <w:marLeft w:val="0"/>
                                          <w:marRight w:val="0"/>
                                          <w:marTop w:val="0"/>
                                          <w:marBottom w:val="0"/>
                                          <w:divBdr>
                                            <w:top w:val="none" w:sz="0" w:space="0" w:color="auto"/>
                                            <w:left w:val="none" w:sz="0" w:space="0" w:color="auto"/>
                                            <w:bottom w:val="none" w:sz="0" w:space="0" w:color="auto"/>
                                            <w:right w:val="none" w:sz="0" w:space="0" w:color="auto"/>
                                          </w:divBdr>
                                          <w:divsChild>
                                            <w:div w:id="623540969">
                                              <w:marLeft w:val="201"/>
                                              <w:marRight w:val="201"/>
                                              <w:marTop w:val="0"/>
                                              <w:marBottom w:val="0"/>
                                              <w:divBdr>
                                                <w:top w:val="none" w:sz="0" w:space="0" w:color="auto"/>
                                                <w:left w:val="none" w:sz="0" w:space="0" w:color="auto"/>
                                                <w:bottom w:val="none" w:sz="0" w:space="0" w:color="auto"/>
                                                <w:right w:val="none" w:sz="0" w:space="0" w:color="auto"/>
                                              </w:divBdr>
                                              <w:divsChild>
                                                <w:div w:id="409233036">
                                                  <w:marLeft w:val="0"/>
                                                  <w:marRight w:val="0"/>
                                                  <w:marTop w:val="0"/>
                                                  <w:marBottom w:val="0"/>
                                                  <w:divBdr>
                                                    <w:top w:val="none" w:sz="0" w:space="0" w:color="auto"/>
                                                    <w:left w:val="none" w:sz="0" w:space="0" w:color="auto"/>
                                                    <w:bottom w:val="none" w:sz="0" w:space="0" w:color="auto"/>
                                                    <w:right w:val="none" w:sz="0" w:space="0" w:color="auto"/>
                                                  </w:divBdr>
                                                  <w:divsChild>
                                                    <w:div w:id="615335534">
                                                      <w:marLeft w:val="0"/>
                                                      <w:marRight w:val="0"/>
                                                      <w:marTop w:val="0"/>
                                                      <w:marBottom w:val="0"/>
                                                      <w:divBdr>
                                                        <w:top w:val="none" w:sz="0" w:space="0" w:color="auto"/>
                                                        <w:left w:val="none" w:sz="0" w:space="0" w:color="auto"/>
                                                        <w:bottom w:val="none" w:sz="0" w:space="0" w:color="auto"/>
                                                        <w:right w:val="none" w:sz="0" w:space="0" w:color="auto"/>
                                                      </w:divBdr>
                                                      <w:divsChild>
                                                        <w:div w:id="2479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1924">
                                                  <w:marLeft w:val="0"/>
                                                  <w:marRight w:val="0"/>
                                                  <w:marTop w:val="0"/>
                                                  <w:marBottom w:val="0"/>
                                                  <w:divBdr>
                                                    <w:top w:val="none" w:sz="0" w:space="0" w:color="auto"/>
                                                    <w:left w:val="none" w:sz="0" w:space="0" w:color="auto"/>
                                                    <w:bottom w:val="none" w:sz="0" w:space="0" w:color="auto"/>
                                                    <w:right w:val="none" w:sz="0" w:space="0" w:color="auto"/>
                                                  </w:divBdr>
                                                  <w:divsChild>
                                                    <w:div w:id="183202277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8501">
      <w:bodyDiv w:val="1"/>
      <w:marLeft w:val="0"/>
      <w:marRight w:val="0"/>
      <w:marTop w:val="0"/>
      <w:marBottom w:val="0"/>
      <w:divBdr>
        <w:top w:val="none" w:sz="0" w:space="0" w:color="auto"/>
        <w:left w:val="none" w:sz="0" w:space="0" w:color="auto"/>
        <w:bottom w:val="none" w:sz="0" w:space="0" w:color="auto"/>
        <w:right w:val="none" w:sz="0" w:space="0" w:color="auto"/>
      </w:divBdr>
    </w:div>
    <w:div w:id="1791167543">
      <w:bodyDiv w:val="1"/>
      <w:marLeft w:val="0"/>
      <w:marRight w:val="0"/>
      <w:marTop w:val="0"/>
      <w:marBottom w:val="0"/>
      <w:divBdr>
        <w:top w:val="none" w:sz="0" w:space="0" w:color="auto"/>
        <w:left w:val="none" w:sz="0" w:space="0" w:color="auto"/>
        <w:bottom w:val="none" w:sz="0" w:space="0" w:color="auto"/>
        <w:right w:val="none" w:sz="0" w:space="0" w:color="auto"/>
      </w:divBdr>
      <w:divsChild>
        <w:div w:id="421877218">
          <w:marLeft w:val="1166"/>
          <w:marRight w:val="0"/>
          <w:marTop w:val="0"/>
          <w:marBottom w:val="0"/>
          <w:divBdr>
            <w:top w:val="none" w:sz="0" w:space="0" w:color="auto"/>
            <w:left w:val="none" w:sz="0" w:space="0" w:color="auto"/>
            <w:bottom w:val="none" w:sz="0" w:space="0" w:color="auto"/>
            <w:right w:val="none" w:sz="0" w:space="0" w:color="auto"/>
          </w:divBdr>
        </w:div>
        <w:div w:id="643390311">
          <w:marLeft w:val="1166"/>
          <w:marRight w:val="0"/>
          <w:marTop w:val="0"/>
          <w:marBottom w:val="0"/>
          <w:divBdr>
            <w:top w:val="none" w:sz="0" w:space="0" w:color="auto"/>
            <w:left w:val="none" w:sz="0" w:space="0" w:color="auto"/>
            <w:bottom w:val="none" w:sz="0" w:space="0" w:color="auto"/>
            <w:right w:val="none" w:sz="0" w:space="0" w:color="auto"/>
          </w:divBdr>
        </w:div>
        <w:div w:id="1885093126">
          <w:marLeft w:val="1166"/>
          <w:marRight w:val="0"/>
          <w:marTop w:val="0"/>
          <w:marBottom w:val="0"/>
          <w:divBdr>
            <w:top w:val="none" w:sz="0" w:space="0" w:color="auto"/>
            <w:left w:val="none" w:sz="0" w:space="0" w:color="auto"/>
            <w:bottom w:val="none" w:sz="0" w:space="0" w:color="auto"/>
            <w:right w:val="none" w:sz="0" w:space="0" w:color="auto"/>
          </w:divBdr>
        </w:div>
      </w:divsChild>
    </w:div>
    <w:div w:id="1809126293">
      <w:bodyDiv w:val="1"/>
      <w:marLeft w:val="0"/>
      <w:marRight w:val="0"/>
      <w:marTop w:val="0"/>
      <w:marBottom w:val="0"/>
      <w:divBdr>
        <w:top w:val="none" w:sz="0" w:space="0" w:color="auto"/>
        <w:left w:val="none" w:sz="0" w:space="0" w:color="auto"/>
        <w:bottom w:val="none" w:sz="0" w:space="0" w:color="auto"/>
        <w:right w:val="none" w:sz="0" w:space="0" w:color="auto"/>
      </w:divBdr>
    </w:div>
    <w:div w:id="1844973949">
      <w:bodyDiv w:val="1"/>
      <w:marLeft w:val="0"/>
      <w:marRight w:val="0"/>
      <w:marTop w:val="0"/>
      <w:marBottom w:val="0"/>
      <w:divBdr>
        <w:top w:val="none" w:sz="0" w:space="0" w:color="auto"/>
        <w:left w:val="none" w:sz="0" w:space="0" w:color="auto"/>
        <w:bottom w:val="none" w:sz="0" w:space="0" w:color="auto"/>
        <w:right w:val="none" w:sz="0" w:space="0" w:color="auto"/>
      </w:divBdr>
    </w:div>
    <w:div w:id="1908032859">
      <w:bodyDiv w:val="1"/>
      <w:marLeft w:val="0"/>
      <w:marRight w:val="0"/>
      <w:marTop w:val="0"/>
      <w:marBottom w:val="0"/>
      <w:divBdr>
        <w:top w:val="none" w:sz="0" w:space="0" w:color="auto"/>
        <w:left w:val="none" w:sz="0" w:space="0" w:color="auto"/>
        <w:bottom w:val="none" w:sz="0" w:space="0" w:color="auto"/>
        <w:right w:val="none" w:sz="0" w:space="0" w:color="auto"/>
      </w:divBdr>
    </w:div>
    <w:div w:id="1917157155">
      <w:bodyDiv w:val="1"/>
      <w:marLeft w:val="0"/>
      <w:marRight w:val="0"/>
      <w:marTop w:val="0"/>
      <w:marBottom w:val="0"/>
      <w:divBdr>
        <w:top w:val="none" w:sz="0" w:space="0" w:color="auto"/>
        <w:left w:val="none" w:sz="0" w:space="0" w:color="auto"/>
        <w:bottom w:val="none" w:sz="0" w:space="0" w:color="auto"/>
        <w:right w:val="none" w:sz="0" w:space="0" w:color="auto"/>
      </w:divBdr>
      <w:divsChild>
        <w:div w:id="13919319">
          <w:marLeft w:val="720"/>
          <w:marRight w:val="0"/>
          <w:marTop w:val="115"/>
          <w:marBottom w:val="0"/>
          <w:divBdr>
            <w:top w:val="none" w:sz="0" w:space="0" w:color="auto"/>
            <w:left w:val="none" w:sz="0" w:space="0" w:color="auto"/>
            <w:bottom w:val="none" w:sz="0" w:space="0" w:color="auto"/>
            <w:right w:val="none" w:sz="0" w:space="0" w:color="auto"/>
          </w:divBdr>
        </w:div>
        <w:div w:id="85273637">
          <w:marLeft w:val="720"/>
          <w:marRight w:val="0"/>
          <w:marTop w:val="115"/>
          <w:marBottom w:val="0"/>
          <w:divBdr>
            <w:top w:val="none" w:sz="0" w:space="0" w:color="auto"/>
            <w:left w:val="none" w:sz="0" w:space="0" w:color="auto"/>
            <w:bottom w:val="none" w:sz="0" w:space="0" w:color="auto"/>
            <w:right w:val="none" w:sz="0" w:space="0" w:color="auto"/>
          </w:divBdr>
        </w:div>
        <w:div w:id="221064268">
          <w:marLeft w:val="720"/>
          <w:marRight w:val="0"/>
          <w:marTop w:val="115"/>
          <w:marBottom w:val="0"/>
          <w:divBdr>
            <w:top w:val="none" w:sz="0" w:space="0" w:color="auto"/>
            <w:left w:val="none" w:sz="0" w:space="0" w:color="auto"/>
            <w:bottom w:val="none" w:sz="0" w:space="0" w:color="auto"/>
            <w:right w:val="none" w:sz="0" w:space="0" w:color="auto"/>
          </w:divBdr>
        </w:div>
        <w:div w:id="627509612">
          <w:marLeft w:val="720"/>
          <w:marRight w:val="0"/>
          <w:marTop w:val="115"/>
          <w:marBottom w:val="0"/>
          <w:divBdr>
            <w:top w:val="none" w:sz="0" w:space="0" w:color="auto"/>
            <w:left w:val="none" w:sz="0" w:space="0" w:color="auto"/>
            <w:bottom w:val="none" w:sz="0" w:space="0" w:color="auto"/>
            <w:right w:val="none" w:sz="0" w:space="0" w:color="auto"/>
          </w:divBdr>
        </w:div>
        <w:div w:id="870923282">
          <w:marLeft w:val="720"/>
          <w:marRight w:val="0"/>
          <w:marTop w:val="115"/>
          <w:marBottom w:val="0"/>
          <w:divBdr>
            <w:top w:val="none" w:sz="0" w:space="0" w:color="auto"/>
            <w:left w:val="none" w:sz="0" w:space="0" w:color="auto"/>
            <w:bottom w:val="none" w:sz="0" w:space="0" w:color="auto"/>
            <w:right w:val="none" w:sz="0" w:space="0" w:color="auto"/>
          </w:divBdr>
        </w:div>
      </w:divsChild>
    </w:div>
    <w:div w:id="2049182315">
      <w:bodyDiv w:val="1"/>
      <w:marLeft w:val="0"/>
      <w:marRight w:val="0"/>
      <w:marTop w:val="0"/>
      <w:marBottom w:val="0"/>
      <w:divBdr>
        <w:top w:val="none" w:sz="0" w:space="0" w:color="auto"/>
        <w:left w:val="none" w:sz="0" w:space="0" w:color="auto"/>
        <w:bottom w:val="none" w:sz="0" w:space="0" w:color="auto"/>
        <w:right w:val="none" w:sz="0" w:space="0" w:color="auto"/>
      </w:divBdr>
      <w:divsChild>
        <w:div w:id="781219264">
          <w:marLeft w:val="0"/>
          <w:marRight w:val="0"/>
          <w:marTop w:val="0"/>
          <w:marBottom w:val="0"/>
          <w:divBdr>
            <w:top w:val="none" w:sz="0" w:space="0" w:color="auto"/>
            <w:left w:val="none" w:sz="0" w:space="0" w:color="auto"/>
            <w:bottom w:val="none" w:sz="0" w:space="0" w:color="auto"/>
            <w:right w:val="none" w:sz="0" w:space="0" w:color="auto"/>
          </w:divBdr>
          <w:divsChild>
            <w:div w:id="185294462">
              <w:marLeft w:val="0"/>
              <w:marRight w:val="0"/>
              <w:marTop w:val="0"/>
              <w:marBottom w:val="0"/>
              <w:divBdr>
                <w:top w:val="none" w:sz="0" w:space="0" w:color="auto"/>
                <w:left w:val="none" w:sz="0" w:space="0" w:color="auto"/>
                <w:bottom w:val="none" w:sz="0" w:space="0" w:color="auto"/>
                <w:right w:val="none" w:sz="0" w:space="0" w:color="auto"/>
              </w:divBdr>
              <w:divsChild>
                <w:div w:id="1237321585">
                  <w:marLeft w:val="0"/>
                  <w:marRight w:val="0"/>
                  <w:marTop w:val="0"/>
                  <w:marBottom w:val="0"/>
                  <w:divBdr>
                    <w:top w:val="none" w:sz="0" w:space="0" w:color="auto"/>
                    <w:left w:val="none" w:sz="0" w:space="0" w:color="auto"/>
                    <w:bottom w:val="none" w:sz="0" w:space="0" w:color="auto"/>
                    <w:right w:val="none" w:sz="0" w:space="0" w:color="auto"/>
                  </w:divBdr>
                  <w:divsChild>
                    <w:div w:id="1351644053">
                      <w:marLeft w:val="0"/>
                      <w:marRight w:val="0"/>
                      <w:marTop w:val="0"/>
                      <w:marBottom w:val="0"/>
                      <w:divBdr>
                        <w:top w:val="none" w:sz="0" w:space="0" w:color="auto"/>
                        <w:left w:val="none" w:sz="0" w:space="0" w:color="auto"/>
                        <w:bottom w:val="none" w:sz="0" w:space="0" w:color="auto"/>
                        <w:right w:val="none" w:sz="0" w:space="0" w:color="auto"/>
                      </w:divBdr>
                      <w:divsChild>
                        <w:div w:id="1581479249">
                          <w:marLeft w:val="201"/>
                          <w:marRight w:val="201"/>
                          <w:marTop w:val="0"/>
                          <w:marBottom w:val="0"/>
                          <w:divBdr>
                            <w:top w:val="none" w:sz="0" w:space="0" w:color="auto"/>
                            <w:left w:val="none" w:sz="0" w:space="0" w:color="auto"/>
                            <w:bottom w:val="none" w:sz="0" w:space="0" w:color="auto"/>
                            <w:right w:val="none" w:sz="0" w:space="0" w:color="auto"/>
                          </w:divBdr>
                          <w:divsChild>
                            <w:div w:id="1847279596">
                              <w:marLeft w:val="0"/>
                              <w:marRight w:val="0"/>
                              <w:marTop w:val="0"/>
                              <w:marBottom w:val="0"/>
                              <w:divBdr>
                                <w:top w:val="none" w:sz="0" w:space="0" w:color="auto"/>
                                <w:left w:val="none" w:sz="0" w:space="0" w:color="auto"/>
                                <w:bottom w:val="none" w:sz="0" w:space="0" w:color="auto"/>
                                <w:right w:val="none" w:sz="0" w:space="0" w:color="auto"/>
                              </w:divBdr>
                              <w:divsChild>
                                <w:div w:id="1712606920">
                                  <w:marLeft w:val="0"/>
                                  <w:marRight w:val="0"/>
                                  <w:marTop w:val="0"/>
                                  <w:marBottom w:val="251"/>
                                  <w:divBdr>
                                    <w:top w:val="none" w:sz="0" w:space="0" w:color="auto"/>
                                    <w:left w:val="none" w:sz="0" w:space="0" w:color="auto"/>
                                    <w:bottom w:val="none" w:sz="0" w:space="0" w:color="auto"/>
                                    <w:right w:val="none" w:sz="0" w:space="0" w:color="auto"/>
                                  </w:divBdr>
                                  <w:divsChild>
                                    <w:div w:id="893272531">
                                      <w:marLeft w:val="0"/>
                                      <w:marRight w:val="0"/>
                                      <w:marTop w:val="0"/>
                                      <w:marBottom w:val="0"/>
                                      <w:divBdr>
                                        <w:top w:val="none" w:sz="0" w:space="0" w:color="auto"/>
                                        <w:left w:val="none" w:sz="0" w:space="0" w:color="auto"/>
                                        <w:bottom w:val="none" w:sz="0" w:space="0" w:color="auto"/>
                                        <w:right w:val="none" w:sz="0" w:space="0" w:color="auto"/>
                                      </w:divBdr>
                                      <w:divsChild>
                                        <w:div w:id="734473577">
                                          <w:marLeft w:val="0"/>
                                          <w:marRight w:val="0"/>
                                          <w:marTop w:val="0"/>
                                          <w:marBottom w:val="0"/>
                                          <w:divBdr>
                                            <w:top w:val="none" w:sz="0" w:space="0" w:color="auto"/>
                                            <w:left w:val="none" w:sz="0" w:space="0" w:color="auto"/>
                                            <w:bottom w:val="none" w:sz="0" w:space="0" w:color="auto"/>
                                            <w:right w:val="none" w:sz="0" w:space="0" w:color="auto"/>
                                          </w:divBdr>
                                          <w:divsChild>
                                            <w:div w:id="1328481114">
                                              <w:marLeft w:val="201"/>
                                              <w:marRight w:val="201"/>
                                              <w:marTop w:val="0"/>
                                              <w:marBottom w:val="0"/>
                                              <w:divBdr>
                                                <w:top w:val="none" w:sz="0" w:space="0" w:color="auto"/>
                                                <w:left w:val="none" w:sz="0" w:space="0" w:color="auto"/>
                                                <w:bottom w:val="none" w:sz="0" w:space="0" w:color="auto"/>
                                                <w:right w:val="none" w:sz="0" w:space="0" w:color="auto"/>
                                              </w:divBdr>
                                              <w:divsChild>
                                                <w:div w:id="780225006">
                                                  <w:marLeft w:val="0"/>
                                                  <w:marRight w:val="0"/>
                                                  <w:marTop w:val="0"/>
                                                  <w:marBottom w:val="0"/>
                                                  <w:divBdr>
                                                    <w:top w:val="none" w:sz="0" w:space="0" w:color="auto"/>
                                                    <w:left w:val="none" w:sz="0" w:space="0" w:color="auto"/>
                                                    <w:bottom w:val="none" w:sz="0" w:space="0" w:color="auto"/>
                                                    <w:right w:val="none" w:sz="0" w:space="0" w:color="auto"/>
                                                  </w:divBdr>
                                                  <w:divsChild>
                                                    <w:div w:id="370082704">
                                                      <w:marLeft w:val="0"/>
                                                      <w:marRight w:val="0"/>
                                                      <w:marTop w:val="0"/>
                                                      <w:marBottom w:val="0"/>
                                                      <w:divBdr>
                                                        <w:top w:val="none" w:sz="0" w:space="0" w:color="auto"/>
                                                        <w:left w:val="none" w:sz="0" w:space="0" w:color="auto"/>
                                                        <w:bottom w:val="none" w:sz="0" w:space="0" w:color="auto"/>
                                                        <w:right w:val="none" w:sz="0" w:space="0" w:color="auto"/>
                                                      </w:divBdr>
                                                      <w:divsChild>
                                                        <w:div w:id="5951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0136">
                                                  <w:marLeft w:val="0"/>
                                                  <w:marRight w:val="0"/>
                                                  <w:marTop w:val="0"/>
                                                  <w:marBottom w:val="0"/>
                                                  <w:divBdr>
                                                    <w:top w:val="none" w:sz="0" w:space="0" w:color="auto"/>
                                                    <w:left w:val="none" w:sz="0" w:space="0" w:color="auto"/>
                                                    <w:bottom w:val="none" w:sz="0" w:space="0" w:color="auto"/>
                                                    <w:right w:val="none" w:sz="0" w:space="0" w:color="auto"/>
                                                  </w:divBdr>
                                                  <w:divsChild>
                                                    <w:div w:id="177367066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76283">
      <w:bodyDiv w:val="1"/>
      <w:marLeft w:val="0"/>
      <w:marRight w:val="0"/>
      <w:marTop w:val="0"/>
      <w:marBottom w:val="0"/>
      <w:divBdr>
        <w:top w:val="none" w:sz="0" w:space="0" w:color="auto"/>
        <w:left w:val="none" w:sz="0" w:space="0" w:color="auto"/>
        <w:bottom w:val="none" w:sz="0" w:space="0" w:color="auto"/>
        <w:right w:val="none" w:sz="0" w:space="0" w:color="auto"/>
      </w:divBdr>
    </w:div>
    <w:div w:id="2098095755">
      <w:bodyDiv w:val="1"/>
      <w:marLeft w:val="0"/>
      <w:marRight w:val="0"/>
      <w:marTop w:val="0"/>
      <w:marBottom w:val="0"/>
      <w:divBdr>
        <w:top w:val="none" w:sz="0" w:space="0" w:color="auto"/>
        <w:left w:val="none" w:sz="0" w:space="0" w:color="auto"/>
        <w:bottom w:val="none" w:sz="0" w:space="0" w:color="auto"/>
        <w:right w:val="none" w:sz="0" w:space="0" w:color="auto"/>
      </w:divBdr>
    </w:div>
    <w:div w:id="213930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20Walker\My%20Documents\Fieldbook\School%20Improvement%20Fieldbook\School_Improvement_Fieldbook_2006_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dience xmlns="9e3a945f-19a7-4ecc-9ff3-a554fa01bb30">
      <Value>Public</Value>
    </Audience>
    <TaxCatchAll xmlns="1d496aed-39d0-4758-b3cf-4e4773287716"/>
    <Page_x0020_SubHeader xmlns="9e3a945f-19a7-4ecc-9ff3-a554fa01bb30" xsi:nil="true"/>
    <PublishingExpirationDate xmlns="http://schemas.microsoft.com/sharepoint/v3" xsi:nil="true"/>
    <PublishingStartDate xmlns="http://schemas.microsoft.com/sharepoint/v3" xsi:nil="true"/>
    <Page xmlns="9e3a945f-19a7-4ecc-9ff3-a554fa01bb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182B9CEFDA3E44AF13F61F4E524541" ma:contentTypeVersion="3" ma:contentTypeDescription="Create a new document." ma:contentTypeScope="" ma:versionID="b313e8db3c4893df1ae57106e28f6ccf">
  <xsd:schema xmlns:xsd="http://www.w3.org/2001/XMLSchema" xmlns:xs="http://www.w3.org/2001/XMLSchema" xmlns:p="http://schemas.microsoft.com/office/2006/metadata/properties" xmlns:ns1="http://schemas.microsoft.com/sharepoint/v3" xmlns:ns2="1d496aed-39d0-4758-b3cf-4e4773287716" xmlns:ns3="9e3a945f-19a7-4ecc-9ff3-a554fa01bb30" targetNamespace="http://schemas.microsoft.com/office/2006/metadata/properties" ma:root="true" ma:fieldsID="61741351d4658baf3e2acfa97fe6fcb3" ns1:_="" ns2:_="" ns3:_="">
    <xsd:import namespace="http://schemas.microsoft.com/sharepoint/v3"/>
    <xsd:import namespace="1d496aed-39d0-4758-b3cf-4e4773287716"/>
    <xsd:import namespace="9e3a945f-19a7-4ecc-9ff3-a554fa01bb30"/>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Audienc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a945f-19a7-4ecc-9ff3-a554fa01bb30" elementFormDefault="qualified">
    <xsd:import namespace="http://schemas.microsoft.com/office/2006/documentManagement/types"/>
    <xsd:import namespace="http://schemas.microsoft.com/office/infopath/2007/PartnerControls"/>
    <xsd:element name="Audience" ma:index="12" nillable="true" ma:displayName="Audience" ma:default="Public" ma:internalName="Audience" ma:requiredMultiChoice="true">
      <xsd:complexType>
        <xsd:complexContent>
          <xsd:extension base="dms:MultiChoice">
            <xsd:sequence>
              <xsd:element name="Value" maxOccurs="unbounded" minOccurs="0" nillable="true">
                <xsd:simpleType>
                  <xsd:restriction base="dms:Choice">
                    <xsd:enumeration value="Public"/>
                    <xsd:enumeration value="Coordinators"/>
                    <xsd:enumeration value="Nominees"/>
                    <xsd:enumeration value="Finalists"/>
                    <xsd:enumeration value="Jobs"/>
                    <xsd:enumeration value="Staff"/>
                  </xsd:restriction>
                </xsd:simpleType>
              </xsd:element>
            </xsd:sequence>
          </xsd:extension>
        </xsd:complexContent>
      </xsd:complexType>
    </xsd:element>
    <xsd:element name="Page" ma:index="13" nillable="true" ma:displayName="Page" ma:list="{0104CA85-2398-46A4-917D-CCB01EB46913}" ma:internalName="Page">
      <xsd:simpleType>
        <xsd:restriction base="dms:Lookup"/>
      </xsd:simpleType>
    </xsd:element>
    <xsd:element name="Page_x0020_SubHeader" ma:index="14"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64D49-86D5-4233-9C35-C3BDF093E995}">
  <ds:schemaRefs>
    <ds:schemaRef ds:uri="http://purl.org/dc/dcmitype/"/>
    <ds:schemaRef ds:uri="http://schemas.microsoft.com/office/2006/documentManagement/types"/>
    <ds:schemaRef ds:uri="9e3a945f-19a7-4ecc-9ff3-a554fa01bb30"/>
    <ds:schemaRef ds:uri="http://www.w3.org/XML/1998/namespace"/>
    <ds:schemaRef ds:uri="http://schemas.microsoft.com/office/infopath/2007/PartnerControls"/>
    <ds:schemaRef ds:uri="1d496aed-39d0-4758-b3cf-4e4773287716"/>
    <ds:schemaRef ds:uri="http://purl.org/dc/terms/"/>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55AE7050-90E1-4AAB-BDD7-FDF9526F7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9e3a945f-19a7-4ecc-9ff3-a554fa01b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93293-2829-4631-B3D3-103CC2BD0170}">
  <ds:schemaRefs>
    <ds:schemaRef ds:uri="http://schemas.microsoft.com/sharepoint/v3/contenttype/forms"/>
  </ds:schemaRefs>
</ds:datastoreItem>
</file>

<file path=customXml/itemProps4.xml><?xml version="1.0" encoding="utf-8"?>
<ds:datastoreItem xmlns:ds="http://schemas.openxmlformats.org/officeDocument/2006/customXml" ds:itemID="{F4ECF1B9-7886-4807-A9D7-1A3303E7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School_Improvement_Fieldbook_2006_WEB</Template>
  <TotalTime>0</TotalTime>
  <Pages>28</Pages>
  <Words>7832</Words>
  <Characters>46266</Characters>
  <Application>Microsoft Office Word</Application>
  <DocSecurity>0</DocSecurity>
  <Lines>385</Lines>
  <Paragraphs>107</Paragraphs>
  <ScaleCrop>false</ScaleCrop>
  <HeadingPairs>
    <vt:vector size="2" baseType="variant">
      <vt:variant>
        <vt:lpstr>Title</vt:lpstr>
      </vt:variant>
      <vt:variant>
        <vt:i4>1</vt:i4>
      </vt:variant>
    </vt:vector>
  </HeadingPairs>
  <TitlesOfParts>
    <vt:vector size="1" baseType="lpstr">
      <vt:lpstr>School Improvement Plan</vt:lpstr>
    </vt:vector>
  </TitlesOfParts>
  <Company>Georgia Department of Education</Company>
  <LinksUpToDate>false</LinksUpToDate>
  <CharactersWithSpaces>53991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Plan</dc:title>
  <dc:creator>GADOE</dc:creator>
  <cp:lastModifiedBy>Mccullohs, Tonya</cp:lastModifiedBy>
  <cp:revision>2</cp:revision>
  <cp:lastPrinted>2015-03-25T14:13:00Z</cp:lastPrinted>
  <dcterms:created xsi:type="dcterms:W3CDTF">2015-03-25T14:13:00Z</dcterms:created>
  <dcterms:modified xsi:type="dcterms:W3CDTF">2015-03-25T14:13:00Z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0x0101006F182B9CEFDA3E44AF13F61F4E524541</vt:lpwstr>
  </property>
</Properties>
</file>